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8C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highlight w:val="none"/>
          <w:u w:val="none"/>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太湖至蕲春高速公路安徽段房建工程及</w:t>
      </w:r>
    </w:p>
    <w:p w14:paraId="20FD50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highlight w:val="none"/>
          <w:u w:val="none"/>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服务区文旅融合、收费站宿舍楼局部</w:t>
      </w:r>
    </w:p>
    <w:p w14:paraId="20E87D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提升工程活动家具采购及安装项目</w:t>
      </w:r>
    </w:p>
    <w:p w14:paraId="6200C9D4">
      <w:pPr>
        <w:spacing w:line="540" w:lineRule="exact"/>
        <w:ind w:firstLine="420"/>
        <w:rPr>
          <w:rFonts w:ascii="Times New Roman" w:hAnsi="Times New Roman" w:cs="Times New Roman"/>
          <w:szCs w:val="21"/>
        </w:rPr>
      </w:pPr>
    </w:p>
    <w:p w14:paraId="1E83A192">
      <w:pPr>
        <w:pStyle w:val="2"/>
        <w:rPr>
          <w:rFonts w:ascii="Times New Roman" w:hAnsi="Times New Roman" w:cs="Times New Roman"/>
          <w:szCs w:val="21"/>
        </w:rPr>
      </w:pPr>
    </w:p>
    <w:p w14:paraId="5C35004D"/>
    <w:p w14:paraId="459F8496">
      <w:pPr>
        <w:pStyle w:val="2"/>
        <w:rPr>
          <w:rFonts w:ascii="Times New Roman" w:hAnsi="Times New Roman" w:cs="Times New Roman"/>
          <w:szCs w:val="21"/>
        </w:rPr>
      </w:pPr>
    </w:p>
    <w:p w14:paraId="09568C00">
      <w:pPr>
        <w:pStyle w:val="2"/>
        <w:rPr>
          <w:rFonts w:ascii="Times New Roman" w:hAnsi="Times New Roman" w:cs="Times New Roman"/>
          <w:szCs w:val="21"/>
        </w:rPr>
      </w:pPr>
    </w:p>
    <w:p w14:paraId="749A388D">
      <w:pPr>
        <w:pStyle w:val="13"/>
        <w:tabs>
          <w:tab w:val="center" w:pos="4153"/>
          <w:tab w:val="right" w:pos="8306"/>
        </w:tabs>
        <w:rPr>
          <w:rFonts w:ascii="Times New Roman" w:hAnsi="Times New Roman" w:cs="Times New Roman"/>
          <w:szCs w:val="21"/>
        </w:rPr>
      </w:pPr>
    </w:p>
    <w:p w14:paraId="7A4E844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39B8B534">
      <w:pPr>
        <w:spacing w:line="540" w:lineRule="exact"/>
        <w:ind w:firstLine="420"/>
        <w:rPr>
          <w:rFonts w:ascii="Times New Roman" w:hAnsi="Times New Roman" w:cs="Times New Roman"/>
          <w:szCs w:val="21"/>
        </w:rPr>
      </w:pPr>
    </w:p>
    <w:p w14:paraId="10050005">
      <w:pPr>
        <w:spacing w:line="540" w:lineRule="exact"/>
        <w:ind w:firstLine="420"/>
        <w:rPr>
          <w:rFonts w:ascii="Times New Roman" w:hAnsi="Times New Roman" w:cs="Times New Roman"/>
          <w:szCs w:val="21"/>
        </w:rPr>
      </w:pPr>
    </w:p>
    <w:p w14:paraId="7E3AC56A">
      <w:pPr>
        <w:spacing w:line="540" w:lineRule="exact"/>
        <w:ind w:firstLine="420"/>
        <w:rPr>
          <w:rFonts w:ascii="Times New Roman" w:hAnsi="Times New Roman" w:cs="Times New Roman"/>
          <w:szCs w:val="21"/>
        </w:rPr>
      </w:pPr>
    </w:p>
    <w:p w14:paraId="51AE3C05">
      <w:pPr>
        <w:spacing w:line="540" w:lineRule="exact"/>
        <w:ind w:firstLine="420"/>
        <w:rPr>
          <w:rFonts w:ascii="Times New Roman" w:hAnsi="Times New Roman" w:cs="Times New Roman"/>
          <w:szCs w:val="21"/>
        </w:rPr>
      </w:pPr>
    </w:p>
    <w:p w14:paraId="587ECC00">
      <w:pPr>
        <w:spacing w:line="540" w:lineRule="exact"/>
        <w:ind w:firstLine="420"/>
        <w:rPr>
          <w:rFonts w:ascii="Times New Roman" w:hAnsi="Times New Roman" w:cs="Times New Roman"/>
          <w:szCs w:val="21"/>
        </w:rPr>
      </w:pPr>
    </w:p>
    <w:p w14:paraId="06E36D30">
      <w:pPr>
        <w:spacing w:line="540" w:lineRule="exact"/>
        <w:ind w:firstLine="420"/>
        <w:rPr>
          <w:rFonts w:ascii="Times New Roman" w:hAnsi="Times New Roman" w:cs="Times New Roman"/>
          <w:szCs w:val="21"/>
        </w:rPr>
      </w:pPr>
    </w:p>
    <w:p w14:paraId="17BFDD71">
      <w:pPr>
        <w:spacing w:line="540" w:lineRule="exact"/>
        <w:ind w:firstLine="420"/>
        <w:rPr>
          <w:rFonts w:ascii="Times New Roman" w:hAnsi="Times New Roman" w:cs="Times New Roman"/>
          <w:szCs w:val="21"/>
        </w:rPr>
      </w:pPr>
    </w:p>
    <w:p w14:paraId="3236F99F">
      <w:pPr>
        <w:spacing w:line="540" w:lineRule="exact"/>
        <w:ind w:firstLine="420"/>
        <w:rPr>
          <w:rFonts w:ascii="Times New Roman" w:hAnsi="Times New Roman" w:cs="Times New Roman"/>
          <w:szCs w:val="21"/>
        </w:rPr>
      </w:pPr>
    </w:p>
    <w:p w14:paraId="3709C758">
      <w:pPr>
        <w:spacing w:line="540" w:lineRule="exact"/>
        <w:ind w:firstLine="640"/>
        <w:rPr>
          <w:rFonts w:ascii="Times New Roman" w:hAnsi="Times New Roman" w:eastAsia="黑体" w:cs="Times New Roman"/>
          <w:sz w:val="32"/>
          <w:szCs w:val="32"/>
        </w:rPr>
      </w:pPr>
    </w:p>
    <w:p w14:paraId="0A5BEAE8">
      <w:pPr>
        <w:keepNext w:val="0"/>
        <w:keepLines w:val="0"/>
        <w:pageBreakBefore w:val="0"/>
        <w:widowControl w:val="0"/>
        <w:kinsoku/>
        <w:wordWrap/>
        <w:overflowPunct/>
        <w:topLinePunct w:val="0"/>
        <w:autoSpaceDE/>
        <w:autoSpaceDN/>
        <w:bidi w:val="0"/>
        <w:adjustRightInd/>
        <w:snapToGrid w:val="0"/>
        <w:spacing w:line="480" w:lineRule="auto"/>
        <w:ind w:firstLine="960" w:firstLineChars="3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lang w:eastAsia="zh-CN"/>
        </w:rPr>
        <w:t>安徽交控建设工程集团有限公司</w:t>
      </w:r>
    </w:p>
    <w:p w14:paraId="21CB6EBE">
      <w:pPr>
        <w:keepNext w:val="0"/>
        <w:keepLines w:val="0"/>
        <w:pageBreakBefore w:val="0"/>
        <w:widowControl w:val="0"/>
        <w:kinsoku/>
        <w:wordWrap/>
        <w:overflowPunct/>
        <w:topLinePunct w:val="0"/>
        <w:autoSpaceDE/>
        <w:autoSpaceDN/>
        <w:bidi w:val="0"/>
        <w:adjustRightInd/>
        <w:snapToGrid w:val="0"/>
        <w:spacing w:line="480" w:lineRule="auto"/>
        <w:ind w:firstLine="1920" w:firstLineChars="6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9</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08E75D73">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14:paraId="7E3D4C0B">
      <w:pPr>
        <w:snapToGrid w:val="0"/>
        <w:ind w:firstLine="1920" w:firstLineChars="600"/>
        <w:rPr>
          <w:rFonts w:ascii="Times New Roman" w:hAnsi="Times New Roman" w:cs="Times New Roman"/>
          <w:sz w:val="32"/>
          <w:szCs w:val="32"/>
        </w:rPr>
      </w:pPr>
    </w:p>
    <w:p w14:paraId="18497AE8">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0"/>
          <w:szCs w:val="30"/>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AA85405">
          <w:pPr>
            <w:spacing w:before="0" w:beforeLines="0" w:after="0" w:afterLines="0" w:line="240" w:lineRule="auto"/>
            <w:ind w:left="0" w:leftChars="0" w:right="0" w:rightChars="0" w:firstLine="0" w:firstLineChars="0"/>
            <w:jc w:val="center"/>
          </w:pPr>
          <w:r>
            <w:rPr>
              <w:rFonts w:ascii="宋体" w:hAnsi="宋体" w:eastAsia="宋体"/>
              <w:sz w:val="30"/>
              <w:szCs w:val="30"/>
            </w:rPr>
            <w:t>目录</w:t>
          </w:r>
        </w:p>
        <w:p w14:paraId="0566598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_Toc31082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_Toc31082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3C09B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_Toc11819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_Toc11819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F16778">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_Toc3802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_Toc3802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5CFC31">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_Toc29674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合同内容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_Toc29674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A14817">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_Toc25485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采购需求及清单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_Toc25485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8C957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_Toc23456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_Toc23456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73B63A">
          <w:pPr>
            <w:pStyle w:val="15"/>
            <w:tabs>
              <w:tab w:val="right" w:leader="dot" w:pos="8312"/>
            </w:tabs>
            <w:rPr>
              <w:rFonts w:hint="eastAsia" w:ascii="宋体" w:hAnsi="宋体" w:eastAsia="宋体" w:cs="宋体"/>
              <w:sz w:val="24"/>
              <w:szCs w:val="24"/>
            </w:rPr>
          </w:pPr>
        </w:p>
        <w:p w14:paraId="6A4CBB97">
          <w:pPr>
            <w:jc w:val="center"/>
            <w:rPr>
              <w:rFonts w:ascii="宋体" w:hAnsi="宋体" w:eastAsia="宋体"/>
            </w:rPr>
          </w:pPr>
          <w:r>
            <w:rPr>
              <w:rFonts w:hint="eastAsia" w:ascii="宋体" w:hAnsi="宋体" w:eastAsia="宋体" w:cs="宋体"/>
              <w:sz w:val="24"/>
              <w:szCs w:val="24"/>
            </w:rPr>
            <w:fldChar w:fldCharType="end"/>
          </w:r>
        </w:p>
      </w:sdtContent>
    </w:sdt>
    <w:p w14:paraId="685BD6D7">
      <w:pPr>
        <w:jc w:val="center"/>
        <w:rPr>
          <w:rFonts w:ascii="宋体" w:hAnsi="宋体" w:eastAsia="宋体"/>
        </w:rPr>
      </w:pPr>
    </w:p>
    <w:p w14:paraId="7CDC7905">
      <w:pPr>
        <w:jc w:val="center"/>
        <w:rPr>
          <w:rFonts w:ascii="宋体" w:hAnsi="宋体" w:eastAsia="宋体"/>
        </w:rPr>
      </w:pPr>
    </w:p>
    <w:p w14:paraId="3FB970AB">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C266C6C">
      <w:pPr>
        <w:pStyle w:val="3"/>
        <w:spacing w:before="312" w:after="312"/>
        <w:rPr>
          <w:rFonts w:ascii="Times New Roman" w:hAnsi="Times New Roman" w:eastAsia="宋体" w:cs="Times New Roman"/>
        </w:rPr>
      </w:pPr>
      <w:bookmarkStart w:id="0" w:name="_Toc31082"/>
      <w:r>
        <w:rPr>
          <w:rFonts w:ascii="Times New Roman" w:hAnsi="Times New Roman" w:eastAsia="宋体" w:cs="Times New Roman"/>
        </w:rPr>
        <w:t>采购公告</w:t>
      </w:r>
      <w:bookmarkEnd w:id="0"/>
    </w:p>
    <w:p w14:paraId="263B2E22">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6496_WPSOffice_Level2"/>
      <w:bookmarkStart w:id="2" w:name="_Toc4489_WPSOffice_Level2"/>
      <w:bookmarkStart w:id="3" w:name="_Toc13871"/>
      <w:bookmarkStart w:id="4" w:name="_Toc24354_WPSOffice_Level2"/>
      <w:bookmarkStart w:id="5" w:name="_Toc10395_WPSOffice_Level2"/>
      <w:bookmarkStart w:id="6" w:name="_Toc12765"/>
      <w:bookmarkStart w:id="7" w:name="_Toc525632585"/>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14:paraId="536D704D">
      <w:pPr>
        <w:pageBreakBefore w:val="0"/>
        <w:widowControl/>
        <w:kinsoku/>
        <w:wordWrap/>
        <w:overflowPunct/>
        <w:topLinePunct w:val="0"/>
        <w:bidi w:val="0"/>
        <w:adjustRightInd/>
        <w:spacing w:line="46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太湖至蕲春高速公路安徽段房建工程及服务区文旅融合、收费站宿舍楼局部提升工程活动家具采购及安装项目。</w:t>
      </w:r>
    </w:p>
    <w:p w14:paraId="1C84F61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14:paraId="0D0394C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太湖至蕲春高速公路安徽段房建工程及服务区文旅融合、收费站宿舍楼局部提升工程活动家具采购及安装</w:t>
      </w:r>
      <w:r>
        <w:rPr>
          <w:rFonts w:hint="eastAsia" w:ascii="宋体" w:hAnsi="宋体" w:eastAsia="宋体" w:cs="宋体"/>
          <w:kern w:val="0"/>
          <w:sz w:val="21"/>
          <w:szCs w:val="21"/>
          <w:highlight w:val="none"/>
          <w:u w:val="none"/>
          <w:lang w:eastAsia="zh-CN"/>
        </w:rPr>
        <w:t>。</w:t>
      </w:r>
    </w:p>
    <w:p w14:paraId="0F5261C6">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525632586"/>
      <w:bookmarkStart w:id="9" w:name="_Toc8128_WPSOffice_Level2"/>
      <w:bookmarkStart w:id="10" w:name="_Toc10274"/>
      <w:bookmarkStart w:id="11" w:name="_Toc18453"/>
      <w:bookmarkStart w:id="12" w:name="_Toc17858_WPSOffice_Level2"/>
      <w:bookmarkStart w:id="13" w:name="_Toc23266_WPSOffice_Level2"/>
      <w:bookmarkStart w:id="14" w:name="_Toc18367_WPSOffice_Level2"/>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14:paraId="6800D437">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14:paraId="74BDC48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14:paraId="72B9AA5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活动</w:t>
      </w:r>
      <w:bookmarkStart w:id="172" w:name="_GoBack"/>
      <w:bookmarkEnd w:id="172"/>
      <w:r>
        <w:rPr>
          <w:rFonts w:hint="eastAsia" w:ascii="宋体" w:hAnsi="宋体" w:eastAsia="宋体" w:cs="宋体"/>
          <w:szCs w:val="21"/>
          <w:u w:val="single"/>
          <w:lang w:val="en-US" w:eastAsia="zh-CN"/>
        </w:rPr>
        <w:t>家具。</w:t>
      </w:r>
      <w:r>
        <w:rPr>
          <w:rFonts w:hint="eastAsia" w:ascii="宋体" w:hAnsi="宋体" w:eastAsia="宋体" w:cs="宋体"/>
          <w:szCs w:val="21"/>
          <w:lang w:val="en-US" w:eastAsia="zh-CN"/>
        </w:rPr>
        <w:t xml:space="preserve">                                                        </w:t>
      </w:r>
    </w:p>
    <w:p w14:paraId="48084594">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  无。产品参数详见采购清单。</w:t>
      </w:r>
      <w:r>
        <w:rPr>
          <w:rFonts w:hint="eastAsia" w:ascii="宋体" w:hAnsi="宋体" w:eastAsia="宋体" w:cs="宋体"/>
          <w:szCs w:val="21"/>
          <w:lang w:val="en-US" w:eastAsia="zh-CN"/>
        </w:rPr>
        <w:t xml:space="preserve">                                                           </w:t>
      </w:r>
    </w:p>
    <w:p w14:paraId="3996E0ED">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 xml:space="preserve">    2个包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14:paraId="12EEF97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6</w:t>
      </w:r>
      <w:r>
        <w:rPr>
          <w:rFonts w:hint="eastAsia" w:ascii="宋体" w:hAnsi="宋体" w:eastAsia="宋体" w:cs="宋体"/>
          <w:b w:val="0"/>
          <w:bCs w:val="0"/>
          <w:szCs w:val="21"/>
          <w:highlight w:val="none"/>
        </w:rPr>
        <w:t xml:space="preserve"> 最高限价：</w:t>
      </w:r>
      <w:bookmarkEnd w:id="17"/>
      <w:r>
        <w:rPr>
          <w:rFonts w:hint="eastAsia" w:ascii="宋体" w:hAnsi="宋体" w:eastAsia="宋体" w:cs="宋体"/>
          <w:b w:val="0"/>
          <w:bCs w:val="0"/>
          <w:szCs w:val="21"/>
          <w:highlight w:val="none"/>
          <w:u w:val="single"/>
          <w:lang w:val="en-US" w:eastAsia="zh-CN"/>
        </w:rPr>
        <w:t>总限价为139万元，其中01包82</w:t>
      </w:r>
      <w:r>
        <w:rPr>
          <w:rFonts w:hint="eastAsia" w:ascii="宋体" w:hAnsi="宋体" w:eastAsia="宋体" w:cs="宋体"/>
          <w:b w:val="0"/>
          <w:bCs w:val="0"/>
          <w:color w:val="auto"/>
          <w:szCs w:val="21"/>
          <w:highlight w:val="none"/>
          <w:u w:val="single"/>
          <w:lang w:val="en-US" w:eastAsia="zh-CN"/>
        </w:rPr>
        <w:t>万元</w:t>
      </w:r>
      <w:r>
        <w:rPr>
          <w:rFonts w:hint="eastAsia" w:ascii="宋体" w:hAnsi="宋体" w:eastAsia="宋体" w:cs="宋体"/>
          <w:b w:val="0"/>
          <w:bCs w:val="0"/>
          <w:szCs w:val="21"/>
          <w:highlight w:val="none"/>
          <w:u w:val="single"/>
          <w:lang w:val="en-US" w:eastAsia="zh-CN"/>
        </w:rPr>
        <w:t>（广宣项目新建、改造收费站宿舍，石涧收费站宿舍楼，芜宣项目机场、湾沚收费站宿舍楼）</w:t>
      </w:r>
      <w:r>
        <w:rPr>
          <w:rFonts w:hint="eastAsia" w:ascii="宋体" w:hAnsi="宋体" w:eastAsia="宋体" w:cs="宋体"/>
          <w:b w:val="0"/>
          <w:bCs w:val="0"/>
          <w:color w:val="auto"/>
          <w:szCs w:val="21"/>
          <w:highlight w:val="none"/>
          <w:u w:val="single"/>
          <w:lang w:val="en-US" w:eastAsia="zh-CN"/>
        </w:rPr>
        <w:t>；02包57万元（涡蒙项目收费站宿舍、合周颍临段收费站综合楼）</w:t>
      </w:r>
      <w:r>
        <w:rPr>
          <w:rFonts w:hint="eastAsia" w:ascii="宋体" w:hAnsi="宋体" w:eastAsia="宋体" w:cs="宋体"/>
          <w:b w:val="0"/>
          <w:bCs w:val="0"/>
          <w:color w:val="auto"/>
          <w:szCs w:val="21"/>
          <w:highlight w:val="none"/>
          <w:u w:val="none"/>
          <w:lang w:val="en-US" w:eastAsia="zh-CN"/>
        </w:rPr>
        <w:t xml:space="preserve">。 </w:t>
      </w:r>
      <w:r>
        <w:rPr>
          <w:rFonts w:hint="eastAsia" w:ascii="宋体" w:hAnsi="宋体" w:eastAsia="宋体" w:cs="宋体"/>
          <w:b/>
          <w:bCs/>
          <w:szCs w:val="21"/>
          <w:highlight w:val="none"/>
          <w:u w:val="none"/>
          <w:lang w:val="en-US" w:eastAsia="zh-CN"/>
        </w:rPr>
        <w:t xml:space="preserve">  </w:t>
      </w:r>
      <w:r>
        <w:rPr>
          <w:rFonts w:hint="eastAsia" w:ascii="宋体" w:hAnsi="宋体" w:eastAsia="宋体" w:cs="宋体"/>
          <w:b w:val="0"/>
          <w:bCs w:val="0"/>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p>
    <w:p w14:paraId="2EA04AE3">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szCs w:val="21"/>
          <w:highlight w:val="yellow"/>
          <w:lang w:val="en-US" w:eastAsia="zh-CN"/>
        </w:rPr>
      </w:pPr>
      <w:r>
        <w:rPr>
          <w:rFonts w:hint="eastAsia" w:ascii="宋体" w:hAnsi="宋体" w:eastAsia="宋体" w:cs="宋体"/>
          <w:b/>
          <w:bCs/>
          <w:szCs w:val="21"/>
          <w:highlight w:val="yellow"/>
          <w:lang w:val="en-US" w:eastAsia="zh-CN"/>
        </w:rPr>
        <w:t>注：本项目中不同的包段,供应商均可以参与。多包段的成交原则：一家供应商原则上只允许承接一个包段，如某一供应商同时在多个包段排名第一，优先中标造价最高的包段，同时其他包段排名第二的供应商可响应该包段第一名的报价，由采购人确定该包段成交供应商；如第二名不能响应第一名的报价或第二名已中标其他包段，由采购人按候选人名次顺延成交人或重新采购。</w:t>
      </w:r>
    </w:p>
    <w:p w14:paraId="0D61036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交货期</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 w:val="21"/>
          <w:szCs w:val="21"/>
          <w:highlight w:val="none"/>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20</w:t>
      </w:r>
      <w:r>
        <w:rPr>
          <w:rFonts w:hint="eastAsia" w:ascii="宋体" w:hAnsi="宋体" w:eastAsia="宋体" w:cs="宋体"/>
          <w:kern w:val="0"/>
          <w:sz w:val="21"/>
          <w:szCs w:val="21"/>
          <w:highlight w:val="none"/>
          <w:u w:val="single"/>
        </w:rPr>
        <w:t>天内交货</w:t>
      </w:r>
      <w:r>
        <w:rPr>
          <w:rFonts w:hint="eastAsia" w:ascii="宋体" w:hAnsi="宋体" w:eastAsia="宋体" w:cs="宋体"/>
          <w:kern w:val="0"/>
          <w:sz w:val="21"/>
          <w:szCs w:val="21"/>
          <w:highlight w:val="none"/>
          <w:u w:val="single"/>
          <w:lang w:val="en-US" w:eastAsia="zh-CN"/>
        </w:rPr>
        <w:t>并安装完成（根据实际情况安排进度）</w:t>
      </w:r>
      <w:r>
        <w:rPr>
          <w:rFonts w:hint="eastAsia" w:ascii="宋体" w:hAnsi="宋体" w:eastAsia="宋体" w:cs="宋体"/>
          <w:kern w:val="0"/>
          <w:sz w:val="21"/>
          <w:szCs w:val="21"/>
          <w:highlight w:val="none"/>
          <w:u w:val="none"/>
          <w:lang w:eastAsia="zh-CN"/>
        </w:rPr>
        <w:t>。</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2CFF651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18" w:name="_Toc6388"/>
      <w:bookmarkStart w:id="19" w:name="_Toc31673_WPSOffice_Level2"/>
      <w:bookmarkStart w:id="20" w:name="_Toc525632587"/>
      <w:bookmarkStart w:id="21" w:name="_Toc22379_WPSOffice_Level2"/>
      <w:bookmarkStart w:id="22" w:name="_Toc29516_WPSOffice_Level2"/>
      <w:bookmarkStart w:id="23" w:name="_Toc3714"/>
      <w:bookmarkStart w:id="24" w:name="_Toc1622_WPSOffice_Level2"/>
      <w:r>
        <w:rPr>
          <w:rFonts w:ascii="Times New Roman" w:hAnsi="Times New Roman" w:eastAsia="黑体" w:cs="Times New Roman"/>
          <w:b w:val="0"/>
          <w:bCs/>
          <w:kern w:val="2"/>
          <w:sz w:val="22"/>
          <w:szCs w:val="15"/>
          <w:highlight w:val="none"/>
          <w:lang w:val="en-US" w:eastAsia="zh-CN" w:bidi="ar-SA"/>
        </w:rPr>
        <w:t>供应商资格条件</w:t>
      </w:r>
      <w:bookmarkEnd w:id="18"/>
      <w:bookmarkEnd w:id="19"/>
      <w:bookmarkEnd w:id="20"/>
      <w:bookmarkEnd w:id="21"/>
      <w:bookmarkEnd w:id="22"/>
      <w:bookmarkEnd w:id="23"/>
      <w:bookmarkEnd w:id="24"/>
    </w:p>
    <w:p w14:paraId="3580BD3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14:paraId="4E146AF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Times New Roman" w:hAnsi="Times New Roman" w:eastAsia="宋体" w:cs="Times New Roman"/>
          <w:szCs w:val="22"/>
          <w:highlight w:val="none"/>
          <w:lang w:val="en-US" w:eastAsia="zh-CN"/>
        </w:rPr>
        <w:t>（1）</w:t>
      </w:r>
      <w:r>
        <w:rPr>
          <w:rFonts w:hint="eastAsia" w:ascii="宋体" w:hAnsi="宋体" w:eastAsia="宋体" w:cs="宋体"/>
          <w:szCs w:val="22"/>
          <w:highlight w:val="none"/>
        </w:rPr>
        <w:t>资质最低要求：</w:t>
      </w:r>
    </w:p>
    <w:p w14:paraId="53F3AD3F">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 xml:space="preserve">①具备独立法人资格，持有有效的营业执照。 </w:t>
      </w:r>
    </w:p>
    <w:p w14:paraId="69E6218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②制造商/厂家参与询比的，应具备有生产、销售采购人所需材料的能力（如产品特性、‌质量标准）</w:t>
      </w:r>
      <w:r>
        <w:rPr>
          <w:rFonts w:hint="eastAsia" w:ascii="宋体" w:hAnsi="宋体" w:eastAsia="宋体" w:cs="宋体"/>
          <w:szCs w:val="22"/>
          <w:highlight w:val="none"/>
          <w:lang w:eastAsia="zh-CN"/>
        </w:rPr>
        <w:t>；</w:t>
      </w:r>
      <w:r>
        <w:rPr>
          <w:rFonts w:hint="eastAsia" w:ascii="宋体" w:hAnsi="宋体" w:eastAsia="宋体" w:cs="宋体"/>
          <w:szCs w:val="22"/>
          <w:highlight w:val="none"/>
        </w:rPr>
        <w:t>制造商的授权代理商参加询比的，应具备代理证书/品牌授权书，有生产、销售采购人所需材料的能力。</w:t>
      </w:r>
    </w:p>
    <w:p w14:paraId="2ED77C2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业绩最低要求：</w:t>
      </w:r>
    </w:p>
    <w:p w14:paraId="0FCD3D2F">
      <w:pPr>
        <w:pStyle w:val="2"/>
        <w:keepNext w:val="0"/>
        <w:keepLines w:val="0"/>
        <w:pageBreakBefore w:val="0"/>
        <w:widowControl w:val="0"/>
        <w:kinsoku/>
        <w:wordWrap/>
        <w:overflowPunct/>
        <w:topLinePunct w:val="0"/>
        <w:autoSpaceDE/>
        <w:autoSpaceDN/>
        <w:bidi w:val="0"/>
        <w:adjustRightInd/>
        <w:snapToGrid w:val="0"/>
        <w:spacing w:after="0" w:line="460" w:lineRule="exact"/>
        <w:ind w:firstLine="420" w:firstLineChars="200"/>
        <w:jc w:val="both"/>
        <w:textAlignment w:val="auto"/>
        <w:rPr>
          <w:rFonts w:hint="eastAsia" w:ascii="宋体" w:hAnsi="宋体" w:eastAsia="宋体" w:cs="宋体"/>
          <w:b/>
          <w:bCs/>
          <w:highlight w:val="yellow"/>
          <w:u w:val="single"/>
          <w:lang w:val="en-US" w:eastAsia="zh-CN"/>
        </w:rPr>
      </w:pPr>
      <w:r>
        <w:rPr>
          <w:rFonts w:hint="eastAsia" w:ascii="宋体" w:hAnsi="宋体" w:eastAsia="宋体" w:cs="宋体"/>
          <w:b/>
          <w:bCs/>
          <w:highlight w:val="yellow"/>
          <w:u w:val="single"/>
          <w:lang w:val="en-US" w:eastAsia="zh-CN"/>
        </w:rPr>
        <w:t>至少提供1个自2021年1月1日以来，单项合同额不低于100万元的家具供应</w:t>
      </w:r>
      <w:r>
        <w:rPr>
          <w:rFonts w:hint="eastAsia" w:ascii="宋体" w:hAnsi="宋体" w:eastAsia="宋体" w:cs="宋体"/>
          <w:b/>
          <w:bCs/>
          <w:color w:val="auto"/>
          <w:szCs w:val="21"/>
          <w:highlight w:val="yellow"/>
          <w:u w:val="single"/>
          <w:lang w:val="en-US" w:eastAsia="zh-CN"/>
        </w:rPr>
        <w:t>合同业绩（每个业绩至少提供一张该项目的增值税发票或收到业主转账的收款凭证）。</w:t>
      </w:r>
    </w:p>
    <w:p w14:paraId="2EF06273">
      <w:pPr>
        <w:keepNext w:val="0"/>
        <w:keepLines w:val="0"/>
        <w:pageBreakBefore w:val="0"/>
        <w:widowControl w:val="0"/>
        <w:numPr>
          <w:ilvl w:val="255"/>
          <w:numId w:val="0"/>
        </w:numPr>
        <w:kinsoku/>
        <w:wordWrap/>
        <w:overflowPunct/>
        <w:topLinePunct w:val="0"/>
        <w:autoSpaceDE/>
        <w:autoSpaceDN/>
        <w:bidi w:val="0"/>
        <w:adjustRightInd/>
        <w:snapToGrid w:val="0"/>
        <w:spacing w:line="460" w:lineRule="exact"/>
        <w:ind w:firstLine="420" w:firstLineChars="200"/>
        <w:jc w:val="both"/>
        <w:textAlignment w:val="auto"/>
        <w:rPr>
          <w:rFonts w:hint="eastAsia"/>
          <w:lang w:val="en-US" w:eastAsia="zh-CN"/>
        </w:rPr>
      </w:pPr>
      <w:r>
        <w:rPr>
          <w:rFonts w:hint="eastAsia" w:asciiTheme="minorHAnsi" w:eastAsiaTheme="minorEastAsia"/>
          <w:lang w:val="en-US" w:eastAsia="zh-CN"/>
        </w:rPr>
        <w:t>业绩证明材料要求：</w:t>
      </w:r>
    </w:p>
    <w:p w14:paraId="53147146">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①合同协议书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14:paraId="2E957B53">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14:paraId="4DA1DEBB">
      <w:pPr>
        <w:pStyle w:val="20"/>
        <w:keepNext w:val="0"/>
        <w:keepLines w:val="0"/>
        <w:pageBreakBefore w:val="0"/>
        <w:widowControl w:val="0"/>
        <w:kinsoku/>
        <w:wordWrap/>
        <w:overflowPunct/>
        <w:topLinePunct w:val="0"/>
        <w:autoSpaceDE/>
        <w:autoSpaceDN/>
        <w:bidi w:val="0"/>
        <w:adjustRightInd/>
        <w:spacing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14:paraId="04FE8A0A">
      <w:pPr>
        <w:pageBreakBefore w:val="0"/>
        <w:numPr>
          <w:ilvl w:val="255"/>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14:paraId="5B3B3C3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14:paraId="36CA07E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14:paraId="4B6AC50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14:paraId="7C84517B">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14:paraId="1DA9514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14:paraId="6E272061">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default" w:eastAsia="宋体"/>
          <w:lang w:val="en-US" w:eastAsia="zh-C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14:paraId="46B2C65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14:paraId="3171BE3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14:paraId="54EA9F7E">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1994"/>
      <w:bookmarkStart w:id="26" w:name="_Toc525632588"/>
      <w:bookmarkStart w:id="27" w:name="_Toc25666_WPSOffice_Level2"/>
      <w:bookmarkStart w:id="28" w:name="_Toc2996_WPSOffice_Level2"/>
      <w:bookmarkStart w:id="29" w:name="_Toc4109_WPSOffice_Level2"/>
      <w:bookmarkStart w:id="30" w:name="_Toc29452_WPSOffice_Level2"/>
      <w:bookmarkStart w:id="31" w:name="_Toc4751"/>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14:paraId="7E757068">
      <w:pPr>
        <w:pageBreakBefore w:val="0"/>
        <w:kinsoku/>
        <w:wordWrap/>
        <w:overflowPunct/>
        <w:topLinePunct w:val="0"/>
        <w:bidi w:val="0"/>
        <w:adjustRightInd/>
        <w:snapToGrid w:val="0"/>
        <w:spacing w:line="460" w:lineRule="exact"/>
        <w:ind w:firstLine="367" w:firstLineChars="175"/>
        <w:textAlignment w:val="auto"/>
        <w:rPr>
          <w:rFonts w:ascii="Times New Roman" w:hAnsi="Times New Roman" w:cs="Times New Roman"/>
          <w:color w:val="000000" w:themeColor="text1"/>
          <w:szCs w:val="22"/>
          <w14:textFill>
            <w14:solidFill>
              <w14:schemeClr w14:val="tx1"/>
            </w14:solidFill>
          </w14:textFill>
        </w:rPr>
      </w:pPr>
      <w:bookmarkStart w:id="32" w:name="_Toc525632589"/>
      <w:bookmarkStart w:id="33" w:name="_Toc726"/>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15256002215</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14:paraId="4C7DCE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14:paraId="5C813060">
      <w:pPr>
        <w:pageBreakBefore w:val="0"/>
        <w:kinsoku/>
        <w:wordWrap/>
        <w:overflowPunct/>
        <w:topLinePunct w:val="0"/>
        <w:bidi w:val="0"/>
        <w:adjustRightInd/>
        <w:snapToGrid w:val="0"/>
        <w:spacing w:line="460" w:lineRule="exact"/>
        <w:ind w:firstLine="420" w:firstLineChars="200"/>
        <w:textAlignment w:val="auto"/>
        <w:rPr>
          <w:rFonts w:hint="eastAsia" w:eastAsiaTheme="minorEastAsia"/>
          <w:color w:val="auto"/>
          <w:highlight w:val="none"/>
          <w:lang w:val="en-US" w:eastAsia="zh-CN"/>
        </w:rPr>
      </w:pPr>
      <w:bookmarkStart w:id="34" w:name="_Toc22719"/>
      <w:bookmarkStart w:id="35" w:name="_Toc525632591"/>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9</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24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9 </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24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14:paraId="690A38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14:paraId="6C731678">
      <w:pPr>
        <w:pageBreakBefore w:val="0"/>
        <w:kinsoku/>
        <w:wordWrap/>
        <w:overflowPunct/>
        <w:topLinePunct w:val="0"/>
        <w:bidi w:val="0"/>
        <w:adjustRightInd/>
        <w:snapToGrid w:val="0"/>
        <w:spacing w:line="460" w:lineRule="exact"/>
        <w:ind w:firstLine="420" w:firstLineChars="200"/>
        <w:textAlignment w:val="auto"/>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_（地点）组织进行响应文件的启封。</w:t>
      </w:r>
    </w:p>
    <w:p w14:paraId="2D52D615">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eastAsia" w:ascii="宋体" w:hAnsi="宋体" w:eastAsia="宋体" w:cs="宋体"/>
          <w:b/>
          <w:bCs/>
          <w:kern w:val="2"/>
          <w:sz w:val="21"/>
          <w:szCs w:val="21"/>
          <w:highlight w:val="yellow"/>
          <w:lang w:val="en-US" w:eastAsia="zh-CN" w:bidi="ar"/>
        </w:rPr>
        <w:t>响应保证金的金额：</w:t>
      </w:r>
      <w:r>
        <w:rPr>
          <w:rFonts w:hint="eastAsia" w:ascii="宋体" w:hAnsi="宋体" w:eastAsia="宋体" w:cs="宋体"/>
          <w:b/>
          <w:bCs/>
          <w:kern w:val="2"/>
          <w:sz w:val="21"/>
          <w:szCs w:val="21"/>
          <w:highlight w:val="yellow"/>
          <w:u w:val="single"/>
          <w:lang w:val="en-US" w:eastAsia="zh-CN" w:bidi="ar"/>
        </w:rPr>
        <w:t xml:space="preserve"> 壹万元整 （</w:t>
      </w:r>
      <w:r>
        <w:rPr>
          <w:rFonts w:hint="default" w:ascii="宋体" w:hAnsi="宋体" w:eastAsia="宋体" w:cs="宋体"/>
          <w:b/>
          <w:bCs/>
          <w:kern w:val="2"/>
          <w:sz w:val="21"/>
          <w:szCs w:val="21"/>
          <w:highlight w:val="yellow"/>
          <w:u w:val="single"/>
          <w:lang w:val="en-US" w:eastAsia="zh-CN" w:bidi="ar"/>
        </w:rPr>
        <w:t>¥</w:t>
      </w:r>
      <w:r>
        <w:rPr>
          <w:rFonts w:hint="eastAsia" w:ascii="宋体" w:hAnsi="宋体" w:eastAsia="宋体" w:cs="宋体"/>
          <w:b/>
          <w:bCs/>
          <w:kern w:val="2"/>
          <w:sz w:val="21"/>
          <w:szCs w:val="21"/>
          <w:highlight w:val="yellow"/>
          <w:u w:val="single"/>
          <w:lang w:val="en-US" w:eastAsia="zh-CN" w:bidi="ar"/>
        </w:rPr>
        <w:t>：10</w:t>
      </w:r>
      <w:r>
        <w:rPr>
          <w:rFonts w:hint="default" w:ascii="宋体" w:hAnsi="宋体" w:eastAsia="宋体" w:cs="宋体"/>
          <w:b/>
          <w:bCs/>
          <w:kern w:val="2"/>
          <w:sz w:val="21"/>
          <w:szCs w:val="21"/>
          <w:highlight w:val="yellow"/>
          <w:u w:val="single"/>
          <w:lang w:val="en-US" w:eastAsia="zh-CN" w:bidi="ar"/>
        </w:rPr>
        <w:t>000.00</w:t>
      </w:r>
      <w:r>
        <w:rPr>
          <w:rFonts w:hint="eastAsia" w:ascii="宋体" w:hAnsi="宋体" w:eastAsia="宋体" w:cs="宋体"/>
          <w:b/>
          <w:bCs/>
          <w:kern w:val="2"/>
          <w:sz w:val="21"/>
          <w:szCs w:val="21"/>
          <w:highlight w:val="yellow"/>
          <w:u w:val="single"/>
          <w:lang w:val="en-US" w:eastAsia="zh-CN" w:bidi="ar"/>
        </w:rPr>
        <w:t>），如参与多个包段，只需缴纳一次保证金）</w:t>
      </w:r>
      <w:r>
        <w:rPr>
          <w:rFonts w:hint="eastAsia" w:ascii="宋体" w:hAnsi="宋体" w:eastAsia="宋体" w:cs="宋体"/>
          <w:b/>
          <w:bCs/>
          <w:kern w:val="2"/>
          <w:sz w:val="21"/>
          <w:szCs w:val="21"/>
          <w:highlight w:val="yellow"/>
          <w:u w:val="none"/>
          <w:lang w:val="en-US" w:eastAsia="zh-CN" w:bidi="ar"/>
        </w:rPr>
        <w:t>。</w:t>
      </w:r>
    </w:p>
    <w:p w14:paraId="2AF6C0D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响应保证金的递交形式：银行转账</w:t>
      </w:r>
    </w:p>
    <w:p w14:paraId="510523B1">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none"/>
        </w:rPr>
      </w:pPr>
      <w:r>
        <w:rPr>
          <w:rFonts w:hint="eastAsia" w:ascii="宋体" w:hAnsi="宋体" w:eastAsia="宋体" w:cs="宋体"/>
          <w:b/>
          <w:bCs/>
          <w:kern w:val="2"/>
          <w:sz w:val="21"/>
          <w:szCs w:val="21"/>
          <w:highlight w:val="none"/>
          <w:lang w:val="en-US" w:eastAsia="zh-CN" w:bidi="ar"/>
        </w:rPr>
        <w:t>递交截止时间：</w:t>
      </w:r>
      <w:r>
        <w:rPr>
          <w:rFonts w:hint="default" w:ascii="Times New Roman" w:hAnsi="Times New Roman" w:eastAsia="宋体" w:cs="Times New Roman"/>
          <w:b/>
          <w:bCs/>
          <w:kern w:val="2"/>
          <w:sz w:val="21"/>
          <w:szCs w:val="21"/>
          <w:highlight w:val="none"/>
          <w:lang w:val="en-US" w:eastAsia="zh-CN" w:bidi="ar"/>
        </w:rPr>
        <w:t>2024</w:t>
      </w:r>
      <w:r>
        <w:rPr>
          <w:rFonts w:hint="eastAsia" w:ascii="宋体" w:hAnsi="宋体" w:eastAsia="宋体" w:cs="宋体"/>
          <w:b/>
          <w:bCs/>
          <w:kern w:val="2"/>
          <w:sz w:val="21"/>
          <w:szCs w:val="21"/>
          <w:highlight w:val="none"/>
          <w:lang w:val="en-US" w:eastAsia="zh-CN" w:bidi="ar"/>
        </w:rPr>
        <w:t>年</w:t>
      </w:r>
      <w:r>
        <w:rPr>
          <w:rFonts w:hint="eastAsia" w:ascii="Times New Roman" w:hAnsi="Times New Roman" w:eastAsia="宋体" w:cs="Times New Roman"/>
          <w:b/>
          <w:bCs/>
          <w:kern w:val="2"/>
          <w:sz w:val="21"/>
          <w:szCs w:val="21"/>
          <w:highlight w:val="none"/>
          <w:lang w:val="en-US" w:eastAsia="zh-CN" w:bidi="ar"/>
        </w:rPr>
        <w:t>9</w:t>
      </w:r>
      <w:r>
        <w:rPr>
          <w:rFonts w:hint="eastAsia" w:ascii="宋体" w:hAnsi="宋体" w:eastAsia="宋体" w:cs="宋体"/>
          <w:b/>
          <w:bCs/>
          <w:kern w:val="2"/>
          <w:sz w:val="21"/>
          <w:szCs w:val="21"/>
          <w:highlight w:val="none"/>
          <w:lang w:val="en-US" w:eastAsia="zh-CN" w:bidi="ar"/>
        </w:rPr>
        <w:t>月</w:t>
      </w:r>
      <w:r>
        <w:rPr>
          <w:rFonts w:hint="eastAsia" w:ascii="Times New Roman" w:hAnsi="Times New Roman" w:eastAsia="宋体" w:cs="Times New Roman"/>
          <w:b/>
          <w:bCs/>
          <w:kern w:val="2"/>
          <w:sz w:val="21"/>
          <w:szCs w:val="21"/>
          <w:highlight w:val="none"/>
          <w:lang w:val="en-US" w:eastAsia="zh-CN" w:bidi="ar"/>
        </w:rPr>
        <w:t>24</w:t>
      </w:r>
      <w:r>
        <w:rPr>
          <w:rFonts w:hint="eastAsia" w:ascii="宋体" w:hAnsi="宋体" w:eastAsia="宋体" w:cs="宋体"/>
          <w:b/>
          <w:bCs/>
          <w:kern w:val="2"/>
          <w:sz w:val="21"/>
          <w:szCs w:val="21"/>
          <w:highlight w:val="none"/>
          <w:lang w:val="en-US" w:eastAsia="zh-CN" w:bidi="ar"/>
        </w:rPr>
        <w:t>日</w:t>
      </w:r>
      <w:r>
        <w:rPr>
          <w:rFonts w:hint="eastAsia" w:ascii="Times New Roman" w:hAnsi="Times New Roman" w:eastAsia="宋体" w:cs="Times New Roman"/>
          <w:b/>
          <w:bCs/>
          <w:kern w:val="2"/>
          <w:sz w:val="21"/>
          <w:szCs w:val="21"/>
          <w:highlight w:val="none"/>
          <w:lang w:val="en-US" w:eastAsia="zh-CN" w:bidi="ar"/>
        </w:rPr>
        <w:t>14</w:t>
      </w:r>
      <w:r>
        <w:rPr>
          <w:rFonts w:hint="eastAsia" w:ascii="宋体" w:hAnsi="宋体" w:eastAsia="宋体" w:cs="宋体"/>
          <w:b/>
          <w:bCs/>
          <w:kern w:val="2"/>
          <w:sz w:val="21"/>
          <w:szCs w:val="21"/>
          <w:highlight w:val="none"/>
          <w:lang w:val="en-US" w:eastAsia="zh-CN" w:bidi="ar"/>
        </w:rPr>
        <w:t>时</w:t>
      </w:r>
      <w:r>
        <w:rPr>
          <w:rFonts w:hint="eastAsia" w:ascii="Times New Roman" w:hAnsi="Times New Roman" w:eastAsia="宋体" w:cs="Times New Roman"/>
          <w:b/>
          <w:bCs/>
          <w:kern w:val="2"/>
          <w:sz w:val="21"/>
          <w:szCs w:val="21"/>
          <w:highlight w:val="none"/>
          <w:lang w:val="en-US" w:eastAsia="zh-CN" w:bidi="ar"/>
        </w:rPr>
        <w:t>3</w:t>
      </w:r>
      <w:r>
        <w:rPr>
          <w:rFonts w:hint="default" w:ascii="Times New Roman" w:hAnsi="Times New Roman" w:eastAsia="宋体" w:cs="Times New Roman"/>
          <w:b/>
          <w:bCs/>
          <w:kern w:val="2"/>
          <w:sz w:val="21"/>
          <w:szCs w:val="21"/>
          <w:highlight w:val="none"/>
          <w:lang w:val="en-US" w:eastAsia="zh-CN" w:bidi="ar"/>
        </w:rPr>
        <w:t>0</w:t>
      </w:r>
      <w:r>
        <w:rPr>
          <w:rFonts w:hint="eastAsia" w:ascii="宋体" w:hAnsi="宋体" w:eastAsia="宋体" w:cs="宋体"/>
          <w:b/>
          <w:bCs/>
          <w:kern w:val="2"/>
          <w:sz w:val="21"/>
          <w:szCs w:val="21"/>
          <w:highlight w:val="none"/>
          <w:lang w:val="en-US" w:eastAsia="zh-CN" w:bidi="ar"/>
        </w:rPr>
        <w:t>分。</w:t>
      </w:r>
    </w:p>
    <w:p w14:paraId="3BB495C3">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若采用电汇（转账）形式，响应保证金必须由供应商的账户一次性汇入所示账户，并在响应截止时间前到账，否则无效。</w:t>
      </w:r>
    </w:p>
    <w:p w14:paraId="1EF041CB">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响应保证金的账户信息：</w:t>
      </w:r>
    </w:p>
    <w:p w14:paraId="07BF75A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户</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名：</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安徽省经工物资有限公司</w:t>
      </w:r>
    </w:p>
    <w:p w14:paraId="2B100078">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开户银行：</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工行合肥蜀山支行</w:t>
      </w:r>
    </w:p>
    <w:p w14:paraId="5EBF6297">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账</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号：</w:t>
      </w:r>
      <w:r>
        <w:rPr>
          <w:rFonts w:hint="default" w:ascii="Times New Roman" w:hAnsi="Times New Roman" w:eastAsia="宋体" w:cs="Times New Roman"/>
          <w:kern w:val="2"/>
          <w:sz w:val="21"/>
          <w:szCs w:val="21"/>
          <w:highlight w:val="none"/>
          <w:lang w:val="en-US" w:eastAsia="zh-CN" w:bidi="ar"/>
        </w:rPr>
        <w:t>1302012119200034038</w:t>
      </w:r>
    </w:p>
    <w:p w14:paraId="799E462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付款备注：家具</w:t>
      </w:r>
      <w:r>
        <w:rPr>
          <w:rFonts w:hint="eastAsia" w:ascii="宋体" w:hAnsi="宋体" w:eastAsia="宋体" w:cs="宋体"/>
          <w:b/>
          <w:bCs/>
          <w:kern w:val="2"/>
          <w:sz w:val="21"/>
          <w:szCs w:val="21"/>
          <w:highlight w:val="yellow"/>
          <w:u w:val="single"/>
          <w:lang w:val="en-US" w:eastAsia="zh-CN" w:bidi="ar"/>
        </w:rPr>
        <w:t xml:space="preserve">     </w:t>
      </w:r>
      <w:r>
        <w:rPr>
          <w:rFonts w:hint="eastAsia" w:ascii="宋体" w:hAnsi="宋体" w:eastAsia="宋体" w:cs="宋体"/>
          <w:b/>
          <w:bCs/>
          <w:kern w:val="2"/>
          <w:sz w:val="21"/>
          <w:szCs w:val="21"/>
          <w:highlight w:val="yellow"/>
          <w:u w:val="none"/>
          <w:lang w:val="en-US" w:eastAsia="zh-CN" w:bidi="ar"/>
        </w:rPr>
        <w:t>包</w:t>
      </w:r>
      <w:r>
        <w:rPr>
          <w:rFonts w:hint="eastAsia" w:ascii="宋体" w:hAnsi="宋体" w:eastAsia="宋体" w:cs="宋体"/>
          <w:b/>
          <w:bCs/>
          <w:kern w:val="2"/>
          <w:sz w:val="21"/>
          <w:szCs w:val="21"/>
          <w:highlight w:val="yellow"/>
          <w:lang w:val="en-US" w:eastAsia="zh-CN" w:bidi="ar"/>
        </w:rPr>
        <w:t>响应保证金</w:t>
      </w:r>
    </w:p>
    <w:p w14:paraId="2344E64E">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1B9734E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p w14:paraId="7323527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）如采用银行转账或银行电汇：</w:t>
      </w:r>
    </w:p>
    <w:p w14:paraId="42885B4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①响应保证金的到账截止时间：响应截止时间。</w:t>
      </w:r>
    </w:p>
    <w:p w14:paraId="50EA2BD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②供应商账户汇入到上述账户，采购人不接受以个人名义或以现金形式提交的响应保证金。</w:t>
      </w:r>
    </w:p>
    <w:p w14:paraId="04F836AF">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Calibri" w:hAnsi="Calibri" w:eastAsia="宋体" w:cs="Times New Roman"/>
          <w:kern w:val="2"/>
          <w:sz w:val="21"/>
          <w:szCs w:val="21"/>
          <w:highlight w:val="yellow"/>
        </w:rPr>
      </w:pPr>
      <w:r>
        <w:rPr>
          <w:rFonts w:hint="eastAsia" w:ascii="宋体" w:hAnsi="宋体" w:eastAsia="宋体" w:cs="宋体"/>
          <w:b/>
          <w:bCs/>
          <w:kern w:val="2"/>
          <w:sz w:val="21"/>
          <w:szCs w:val="21"/>
          <w:highlight w:val="yellow"/>
          <w:lang w:val="en-US" w:eastAsia="zh-CN" w:bidi="ar"/>
        </w:rPr>
        <w:t>（</w:t>
      </w:r>
      <w:r>
        <w:rPr>
          <w:rFonts w:hint="default" w:ascii="Times New Roman" w:hAnsi="Times New Roman" w:eastAsia="宋体" w:cs="Times New Roman"/>
          <w:b/>
          <w:bCs/>
          <w:kern w:val="2"/>
          <w:sz w:val="21"/>
          <w:szCs w:val="21"/>
          <w:highlight w:val="yellow"/>
          <w:lang w:val="en-US" w:eastAsia="zh-CN" w:bidi="ar"/>
        </w:rPr>
        <w:t>2</w:t>
      </w:r>
      <w:r>
        <w:rPr>
          <w:rFonts w:hint="eastAsia" w:ascii="宋体" w:hAnsi="宋体" w:eastAsia="宋体" w:cs="宋体"/>
          <w:b/>
          <w:bCs/>
          <w:kern w:val="2"/>
          <w:sz w:val="21"/>
          <w:szCs w:val="21"/>
          <w:highlight w:val="yellow"/>
          <w:lang w:val="en-US" w:eastAsia="zh-CN" w:bidi="ar"/>
        </w:rPr>
        <w:t>）成交后，响应保证金自动转为履约保证金。</w:t>
      </w:r>
    </w:p>
    <w:p w14:paraId="66FF7507">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14:paraId="4A6F32B7">
      <w:pPr>
        <w:pageBreakBefore w:val="0"/>
        <w:kinsoku/>
        <w:wordWrap/>
        <w:overflowPunct/>
        <w:topLinePunct w:val="0"/>
        <w:bidi w:val="0"/>
        <w:adjustRightInd/>
        <w:snapToGrid w:val="0"/>
        <w:spacing w:line="460" w:lineRule="exact"/>
        <w:ind w:firstLine="420" w:firstLineChars="200"/>
        <w:textAlignment w:val="auto"/>
        <w:rPr>
          <w:rFonts w:hint="default"/>
          <w:lang w:val="en-US" w:eastAsia="zh-CN"/>
        </w:rPr>
      </w:pPr>
      <w:bookmarkStart w:id="36" w:name="_Toc8501"/>
      <w:bookmarkStart w:id="37" w:name="_Toc14943_WPSOffice_Level2"/>
      <w:bookmarkStart w:id="38" w:name="_Toc28571_WPSOffice_Level2"/>
      <w:bookmarkStart w:id="39" w:name="_Toc26829"/>
      <w:bookmarkStart w:id="40" w:name="_Toc20572_WPSOffice_Level2"/>
      <w:bookmarkStart w:id="41" w:name="_Toc321_WPSOffice_Level2"/>
      <w:bookmarkStart w:id="42" w:name="_Toc525632592"/>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公告”栏目中</w:t>
      </w:r>
      <w:r>
        <w:rPr>
          <w:rFonts w:ascii="Times New Roman" w:hAnsi="Times New Roman" w:cs="Times New Roman"/>
          <w:color w:val="000000" w:themeColor="text1"/>
          <w:szCs w:val="22"/>
          <w14:textFill>
            <w14:solidFill>
              <w14:schemeClr w14:val="tx1"/>
            </w14:solidFill>
          </w14:textFill>
        </w:rPr>
        <w:t>发布。</w:t>
      </w:r>
    </w:p>
    <w:p w14:paraId="5DBE2D2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14:paraId="42AA70E5">
      <w:pPr>
        <w:pageBreakBefore w:val="0"/>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安徽交控建设工程集团有限公司</w:t>
      </w:r>
    </w:p>
    <w:p w14:paraId="0183C976">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u w:val="single"/>
          <w:lang w:val="en-US" w:eastAsia="zh-CN"/>
        </w:rPr>
        <w:t xml:space="preserve"> </w:t>
      </w:r>
    </w:p>
    <w:p w14:paraId="7A112477">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u w:val="singl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方工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u w:val="single"/>
        </w:rPr>
        <w:t xml:space="preserve"> </w:t>
      </w:r>
      <w:r>
        <w:rPr>
          <w:rFonts w:hint="eastAsia" w:ascii="Times New Roman" w:hAnsi="Times New Roman" w:cs="Times New Roman"/>
          <w:color w:val="auto"/>
          <w:sz w:val="21"/>
          <w:szCs w:val="22"/>
          <w:highlight w:val="none"/>
          <w:u w:val="single"/>
          <w:lang w:val="en-US" w:eastAsia="zh-CN"/>
        </w:rPr>
        <w:t>余工</w:t>
      </w:r>
      <w:r>
        <w:rPr>
          <w:rFonts w:hint="default" w:ascii="Times New Roman" w:hAnsi="Times New Roman" w:cs="Times New Roman"/>
          <w:color w:val="auto"/>
          <w:sz w:val="21"/>
          <w:szCs w:val="22"/>
          <w:highlight w:val="none"/>
          <w:u w:val="single"/>
        </w:rPr>
        <w:t xml:space="preserve"> </w:t>
      </w:r>
    </w:p>
    <w:p w14:paraId="5492B619">
      <w:pPr>
        <w:pageBreakBefore w:val="0"/>
        <w:widowControl/>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15256002215   13866130523  </w:t>
      </w:r>
    </w:p>
    <w:p w14:paraId="2FE607D9">
      <w:pPr>
        <w:pageBreakBefore w:val="0"/>
        <w:kinsoku/>
        <w:wordWrap/>
        <w:overflowPunct/>
        <w:topLinePunct w:val="0"/>
        <w:bidi w:val="0"/>
        <w:adjustRightInd/>
        <w:spacing w:line="460" w:lineRule="exact"/>
        <w:ind w:firstLine="420" w:firstLineChars="200"/>
        <w:textAlignment w:val="auto"/>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1197049604@qq.com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14:paraId="26A91422">
      <w:pPr>
        <w:pStyle w:val="2"/>
        <w:keepNext w:val="0"/>
        <w:keepLines w:val="0"/>
        <w:pageBreakBefore w:val="0"/>
        <w:widowControl w:val="0"/>
        <w:kinsoku/>
        <w:wordWrap/>
        <w:overflowPunct/>
        <w:topLinePunct w:val="0"/>
        <w:autoSpaceDE/>
        <w:autoSpaceDN/>
        <w:bidi w:val="0"/>
        <w:adjustRightInd/>
        <w:snapToGrid/>
        <w:spacing w:after="0" w:line="4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29CDA18">
      <w:pPr>
        <w:pStyle w:val="28"/>
        <w:pageBreakBefore w:val="0"/>
        <w:kinsoku/>
        <w:wordWrap/>
        <w:overflowPunct/>
        <w:topLinePunct w:val="0"/>
        <w:bidi w:val="0"/>
        <w:adjustRightInd/>
        <w:spacing w:line="4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12CFDFD">
      <w:pPr>
        <w:pStyle w:val="28"/>
        <w:pageBreakBefore w:val="0"/>
        <w:kinsoku/>
        <w:wordWrap/>
        <w:overflowPunct/>
        <w:topLinePunct w:val="0"/>
        <w:bidi w:val="0"/>
        <w:adjustRightInd/>
        <w:spacing w:line="460" w:lineRule="exact"/>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p>
    <w:p w14:paraId="37F01151">
      <w:pPr>
        <w:rPr>
          <w:rFonts w:ascii="Times New Roman" w:hAnsi="Times New Roman" w:cs="Times New Roman"/>
          <w:sz w:val="24"/>
          <w:szCs w:val="28"/>
        </w:rPr>
      </w:pPr>
    </w:p>
    <w:p w14:paraId="035FC409">
      <w:pPr>
        <w:rPr>
          <w:rFonts w:ascii="Times New Roman" w:hAnsi="Times New Roman" w:cs="Times New Roman"/>
          <w:sz w:val="24"/>
          <w:szCs w:val="28"/>
        </w:rPr>
      </w:pPr>
      <w:r>
        <w:rPr>
          <w:rFonts w:ascii="Times New Roman" w:hAnsi="Times New Roman" w:cs="Times New Roman"/>
          <w:sz w:val="24"/>
          <w:szCs w:val="28"/>
        </w:rPr>
        <w:br w:type="page"/>
      </w:r>
    </w:p>
    <w:p w14:paraId="235391BA">
      <w:pPr>
        <w:pStyle w:val="3"/>
        <w:spacing w:before="312" w:after="312"/>
        <w:rPr>
          <w:rFonts w:hint="eastAsia" w:ascii="Times New Roman" w:hAnsi="Times New Roman" w:eastAsia="宋体" w:cs="Times New Roman"/>
        </w:rPr>
      </w:pPr>
      <w:bookmarkStart w:id="43" w:name="_Toc6562"/>
      <w:bookmarkStart w:id="44" w:name="_Toc11819"/>
      <w:r>
        <w:rPr>
          <w:rFonts w:hint="eastAsia" w:ascii="Times New Roman" w:hAnsi="Times New Roman" w:eastAsia="宋体" w:cs="Times New Roman"/>
        </w:rPr>
        <w:t>供应商须知</w:t>
      </w:r>
      <w:bookmarkEnd w:id="43"/>
      <w:bookmarkEnd w:id="44"/>
    </w:p>
    <w:p w14:paraId="76939F69">
      <w:pPr>
        <w:spacing w:beforeLines="0" w:afterLines="0" w:line="360" w:lineRule="auto"/>
        <w:jc w:val="center"/>
        <w:outlineLvl w:val="1"/>
        <w:rPr>
          <w:rFonts w:hint="default" w:eastAsia="黑体"/>
          <w:kern w:val="0"/>
          <w:sz w:val="28"/>
          <w:szCs w:val="28"/>
        </w:rPr>
      </w:pPr>
      <w:r>
        <w:rPr>
          <w:rFonts w:hint="eastAsia" w:ascii="黑体" w:eastAsia="黑体"/>
          <w:kern w:val="0"/>
          <w:sz w:val="32"/>
          <w:szCs w:val="32"/>
        </w:rPr>
        <w:t>供应商须知前附表</w:t>
      </w:r>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2632"/>
        <w:gridCol w:w="5675"/>
      </w:tblGrid>
      <w:tr w14:paraId="42E7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1060" w:type="dxa"/>
            <w:tcBorders>
              <w:top w:val="single" w:color="000000" w:sz="12" w:space="0"/>
              <w:left w:val="single" w:color="000000" w:sz="12" w:space="0"/>
              <w:bottom w:val="single" w:color="000000" w:sz="6" w:space="0"/>
              <w:right w:val="single" w:color="000000" w:sz="6" w:space="0"/>
              <w:tl2br w:val="nil"/>
              <w:tr2bl w:val="nil"/>
            </w:tcBorders>
            <w:noWrap w:val="0"/>
            <w:vAlign w:val="center"/>
          </w:tcPr>
          <w:p w14:paraId="2427B34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条款号</w:t>
            </w:r>
          </w:p>
        </w:tc>
        <w:tc>
          <w:tcPr>
            <w:tcW w:w="2632" w:type="dxa"/>
            <w:tcBorders>
              <w:top w:val="single" w:color="000000" w:sz="12" w:space="0"/>
              <w:left w:val="single" w:color="000000" w:sz="6" w:space="0"/>
              <w:bottom w:val="single" w:color="000000" w:sz="6" w:space="0"/>
              <w:right w:val="single" w:color="000000" w:sz="6" w:space="0"/>
              <w:tl2br w:val="nil"/>
              <w:tr2bl w:val="nil"/>
            </w:tcBorders>
            <w:noWrap w:val="0"/>
            <w:vAlign w:val="center"/>
          </w:tcPr>
          <w:p w14:paraId="0340800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 款 名 称</w:t>
            </w:r>
          </w:p>
        </w:tc>
        <w:tc>
          <w:tcPr>
            <w:tcW w:w="5675" w:type="dxa"/>
            <w:tcBorders>
              <w:top w:val="single" w:color="000000" w:sz="12" w:space="0"/>
              <w:left w:val="single" w:color="000000" w:sz="6" w:space="0"/>
              <w:bottom w:val="single" w:color="000000" w:sz="6" w:space="0"/>
              <w:right w:val="single" w:color="000000" w:sz="12" w:space="0"/>
              <w:tl2br w:val="nil"/>
              <w:tr2bl w:val="nil"/>
            </w:tcBorders>
            <w:noWrap w:val="0"/>
            <w:vAlign w:val="center"/>
          </w:tcPr>
          <w:p w14:paraId="3CE5B2A6">
            <w:pPr>
              <w:keepNext w:val="0"/>
              <w:keepLines w:val="0"/>
              <w:suppressLineNumbers w:val="0"/>
              <w:spacing w:before="0" w:beforeLines="0" w:beforeAutospacing="0" w:after="0" w:afterLines="0" w:afterAutospacing="0"/>
              <w:ind w:left="42" w:leftChars="20" w:right="42" w:rightChars="20"/>
              <w:jc w:val="center"/>
              <w:rPr>
                <w:rFonts w:hint="default"/>
                <w:b/>
                <w:color w:val="auto"/>
                <w:sz w:val="21"/>
                <w:szCs w:val="21"/>
              </w:rPr>
            </w:pPr>
            <w:r>
              <w:rPr>
                <w:rFonts w:hint="eastAsia"/>
                <w:b/>
                <w:color w:val="auto"/>
                <w:sz w:val="22"/>
                <w:szCs w:val="21"/>
              </w:rPr>
              <w:t>编 列 内 容</w:t>
            </w:r>
          </w:p>
        </w:tc>
      </w:tr>
      <w:tr w14:paraId="1946B9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BE1A6E7">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D3184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采购人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F48B4DC">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见采购公告</w:t>
            </w:r>
          </w:p>
        </w:tc>
      </w:tr>
      <w:tr w14:paraId="451893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FAD925">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4F8FE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招标代理机构</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E80BDE2">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无</w:t>
            </w:r>
          </w:p>
        </w:tc>
      </w:tr>
      <w:tr w14:paraId="164EF4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27B2D3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685913">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FE8D4BC">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750F3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F38591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5392E7">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工程项目名称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3951BD">
            <w:pPr>
              <w:keepNext w:val="0"/>
              <w:keepLines w:val="0"/>
              <w:suppressLineNumbers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2F3C4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E3809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BB80C8">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资金来源及比例</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73380BC">
            <w:pPr>
              <w:keepNext w:val="0"/>
              <w:keepLines w:val="0"/>
              <w:suppressLineNumbers w:val="0"/>
              <w:spacing w:before="0" w:beforeLines="0" w:beforeAutospacing="0" w:after="0" w:afterLines="0" w:afterAutospacing="0"/>
              <w:ind w:left="42" w:leftChars="20" w:right="42" w:rightChars="20"/>
              <w:jc w:val="left"/>
              <w:rPr>
                <w:rFonts w:hint="default"/>
                <w:color w:val="auto"/>
                <w:sz w:val="21"/>
                <w:szCs w:val="21"/>
              </w:rPr>
            </w:pPr>
            <w:r>
              <w:rPr>
                <w:rFonts w:hint="eastAsia" w:ascii="宋体" w:hAnsi="宋体" w:cs="宋体"/>
                <w:color w:val="auto"/>
                <w:kern w:val="0"/>
                <w:sz w:val="21"/>
                <w:szCs w:val="21"/>
                <w:lang w:bidi="ar"/>
              </w:rPr>
              <w:t>业主自筹，100%</w:t>
            </w:r>
          </w:p>
        </w:tc>
      </w:tr>
      <w:tr w14:paraId="642F45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3B8E23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471D39">
            <w:pPr>
              <w:keepNext w:val="0"/>
              <w:keepLines w:val="0"/>
              <w:suppressLineNumbers w:val="0"/>
              <w:spacing w:before="0" w:beforeLines="0" w:beforeAutospacing="0" w:after="0" w:afterLines="0" w:afterAutospacing="0"/>
              <w:ind w:left="0" w:right="0"/>
              <w:jc w:val="center"/>
              <w:rPr>
                <w:rFonts w:hint="eastAsia"/>
                <w:color w:val="auto"/>
                <w:sz w:val="22"/>
                <w:szCs w:val="21"/>
              </w:rPr>
            </w:pPr>
            <w:r>
              <w:rPr>
                <w:rFonts w:hint="eastAsia"/>
                <w:color w:val="auto"/>
                <w:sz w:val="22"/>
                <w:szCs w:val="21"/>
              </w:rPr>
              <w:t>资金落实情况</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2626A06">
            <w:pPr>
              <w:keepNext w:val="0"/>
              <w:keepLines w:val="0"/>
              <w:suppressLineNumbers w:val="0"/>
              <w:spacing w:before="0" w:beforeLines="0" w:beforeAutospacing="0" w:after="0" w:afterLines="0" w:afterAutospacing="0"/>
              <w:ind w:left="42" w:leftChars="20" w:right="42" w:rightChars="20"/>
              <w:rPr>
                <w:rFonts w:hint="default"/>
                <w:color w:val="auto"/>
                <w:kern w:val="0"/>
                <w:sz w:val="22"/>
                <w:szCs w:val="21"/>
                <w:lang w:bidi="ar"/>
              </w:rPr>
            </w:pPr>
            <w:r>
              <w:rPr>
                <w:rFonts w:hint="eastAsia"/>
                <w:color w:val="auto"/>
                <w:sz w:val="22"/>
                <w:szCs w:val="21"/>
              </w:rPr>
              <w:t>已落实</w:t>
            </w:r>
          </w:p>
        </w:tc>
      </w:tr>
      <w:tr w14:paraId="60813B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8EC24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288B8F">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发货期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5BD8B39">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15DF50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914E7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E6AA2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交货地点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FCCBE0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5F552F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2D62A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ED0A0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 xml:space="preserve">技术性能指标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2FD82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符合响应文件要求</w:t>
            </w:r>
          </w:p>
        </w:tc>
      </w:tr>
      <w:tr w14:paraId="196836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30258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vertAlign w:val="superscript"/>
              </w:rPr>
            </w:pPr>
            <w:r>
              <w:rPr>
                <w:rFonts w:hint="default" w:cs="Calibri"/>
                <w:color w:val="000000"/>
                <w:kern w:val="0"/>
                <w:sz w:val="22"/>
                <w:szCs w:val="22"/>
                <w:lang w:bidi="ar"/>
              </w:rPr>
              <w:t>10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511CA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供应商资质条件、能力、信誉</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996161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1"/>
                <w:szCs w:val="21"/>
              </w:rPr>
              <w:t>见附件</w:t>
            </w:r>
          </w:p>
        </w:tc>
      </w:tr>
      <w:tr w14:paraId="6C2AB6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8D6C96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45FEB6">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是否接受联合体投标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112A0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不接受</w:t>
            </w:r>
          </w:p>
        </w:tc>
      </w:tr>
      <w:tr w14:paraId="22D001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F2A6F4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B9DCD3">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供应商不得存在的其他关联情形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68B75B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w:t>
            </w:r>
          </w:p>
        </w:tc>
      </w:tr>
      <w:tr w14:paraId="2B26F7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0BFA8C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D27E1D">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投标预备会</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1695DD8">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不召开</w:t>
            </w:r>
          </w:p>
        </w:tc>
      </w:tr>
      <w:tr w14:paraId="0CF425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6276D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1E833C">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分包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51289FF">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sym w:font="Wingdings 2" w:char="0052"/>
            </w:r>
            <w:r>
              <w:rPr>
                <w:rFonts w:hint="eastAsia"/>
                <w:color w:val="auto"/>
                <w:sz w:val="22"/>
                <w:szCs w:val="21"/>
              </w:rPr>
              <w:t>不允许</w:t>
            </w:r>
          </w:p>
          <w:p w14:paraId="75E8ECB8">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t>□</w:t>
            </w:r>
            <w:r>
              <w:rPr>
                <w:rFonts w:hint="eastAsia"/>
                <w:color w:val="auto"/>
                <w:sz w:val="22"/>
                <w:szCs w:val="21"/>
              </w:rPr>
              <w:t>允许，分包内容要求：</w:t>
            </w:r>
          </w:p>
          <w:p w14:paraId="04635D93">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2"/>
                <w:szCs w:val="21"/>
              </w:rPr>
            </w:pPr>
            <w:r>
              <w:rPr>
                <w:rFonts w:hint="eastAsia"/>
                <w:color w:val="auto"/>
                <w:sz w:val="22"/>
                <w:szCs w:val="21"/>
              </w:rPr>
              <w:t>分包金额要求：</w:t>
            </w:r>
          </w:p>
          <w:p w14:paraId="19FE8668">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1"/>
                <w:szCs w:val="21"/>
              </w:rPr>
            </w:pPr>
            <w:r>
              <w:rPr>
                <w:rFonts w:hint="eastAsia"/>
                <w:color w:val="auto"/>
                <w:sz w:val="22"/>
                <w:szCs w:val="21"/>
              </w:rPr>
              <w:t>对分包人的资质要求：</w:t>
            </w:r>
          </w:p>
        </w:tc>
      </w:tr>
      <w:tr w14:paraId="6F79E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9CA3DC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F502D1">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实质性要求和条件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B96EF5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符合响应文件第五章供货要求的相关规定</w:t>
            </w:r>
          </w:p>
        </w:tc>
      </w:tr>
      <w:tr w14:paraId="72D6D8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7ACDD7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FC421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其他可以被接受的技术支持资料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B3DA18">
            <w:pPr>
              <w:keepNext w:val="0"/>
              <w:keepLines w:val="0"/>
              <w:suppressLineNumbers w:val="0"/>
              <w:spacing w:before="0" w:beforeLines="0" w:beforeAutospacing="0" w:after="0" w:afterLines="0" w:afterAutospacing="0"/>
              <w:ind w:left="0" w:right="42" w:rightChars="20"/>
              <w:rPr>
                <w:rFonts w:hint="eastAsia"/>
                <w:color w:val="auto"/>
                <w:sz w:val="21"/>
                <w:szCs w:val="21"/>
              </w:rPr>
            </w:pPr>
            <w:r>
              <w:rPr>
                <w:rFonts w:hint="eastAsia"/>
                <w:color w:val="auto"/>
                <w:sz w:val="21"/>
                <w:szCs w:val="21"/>
              </w:rPr>
              <w:t>/</w:t>
            </w:r>
          </w:p>
        </w:tc>
      </w:tr>
      <w:tr w14:paraId="353592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CC6850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70817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偏差</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2221EF6">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Style w:val="42"/>
                <w:rFonts w:hint="eastAsia" w:ascii="Times New Roman" w:hAnsi="Times New Roman" w:cs="Times New Roman"/>
                <w:color w:val="auto"/>
                <w:sz w:val="22"/>
                <w:szCs w:val="21"/>
                <w:lang w:bidi="ar"/>
              </w:rPr>
              <w:t>允许有利于采购人的偏差</w:t>
            </w:r>
          </w:p>
        </w:tc>
      </w:tr>
      <w:tr w14:paraId="5D7EA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6721EE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C738DD">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构成响应文件的其他资料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1E5CFA">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采购人发布的有关本次响应的补遗书（澄清与修改）等。</w:t>
            </w:r>
          </w:p>
        </w:tc>
      </w:tr>
      <w:tr w14:paraId="1F781A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DA4505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19</w:t>
            </w:r>
          </w:p>
        </w:tc>
        <w:tc>
          <w:tcPr>
            <w:tcW w:w="263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6EE2A6">
            <w:pPr>
              <w:keepNext w:val="0"/>
              <w:keepLines w:val="0"/>
              <w:suppressLineNumbers w:val="0"/>
              <w:spacing w:before="0" w:beforeLines="0" w:beforeAutospacing="0" w:after="0" w:afterLines="0" w:afterAutospacing="0"/>
              <w:ind w:left="105" w:leftChars="50" w:right="0"/>
              <w:jc w:val="center"/>
              <w:rPr>
                <w:rFonts w:hint="eastAsia"/>
                <w:color w:val="auto"/>
                <w:sz w:val="21"/>
                <w:szCs w:val="21"/>
              </w:rPr>
            </w:pPr>
            <w:r>
              <w:rPr>
                <w:rFonts w:hint="eastAsia"/>
                <w:color w:val="auto"/>
                <w:sz w:val="22"/>
                <w:szCs w:val="21"/>
              </w:rPr>
              <w:t>供应商要求澄清响应文件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6F3D5DB">
            <w:pPr>
              <w:pStyle w:val="36"/>
              <w:keepNext w:val="0"/>
              <w:keepLines w:val="0"/>
              <w:suppressLineNumbers w:val="0"/>
              <w:snapToGrid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4"/>
              </w:rPr>
              <w:t>时间：递交响应文件截止之日3天前。</w:t>
            </w:r>
          </w:p>
        </w:tc>
      </w:tr>
      <w:tr w14:paraId="523649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C491AA">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263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71DA5E">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0197F20">
            <w:pPr>
              <w:pStyle w:val="36"/>
              <w:keepNext w:val="0"/>
              <w:keepLines w:val="0"/>
              <w:suppressLineNumbers w:val="0"/>
              <w:snapToGrid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形式：</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”（网址：http://www.ahjggroup.com）“招标公告”栏目发布</w:t>
            </w:r>
          </w:p>
        </w:tc>
      </w:tr>
      <w:tr w14:paraId="06CF51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0B7F7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774B06">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 xml:space="preserve">响应文件澄清发出的形式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D8F7AB">
            <w:pPr>
              <w:keepNext w:val="0"/>
              <w:keepLines w:val="0"/>
              <w:suppressLineNumbers w:val="0"/>
              <w:wordWrap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sz w:val="22"/>
                <w:szCs w:val="24"/>
              </w:rPr>
              <w:t>响应文件澄清将在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”（网址：http://www.ahjggroup.com）“招标公告”栏目发出</w:t>
            </w:r>
          </w:p>
        </w:tc>
      </w:tr>
      <w:tr w14:paraId="6EE1DD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9DCCCD5">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1"/>
                <w:szCs w:val="21"/>
              </w:rPr>
              <w:t>21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49A8C4">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供应商确认收到响应文件澄清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E03E8EA">
            <w:pPr>
              <w:pStyle w:val="36"/>
              <w:keepNext w:val="0"/>
              <w:keepLines w:val="0"/>
              <w:suppressLineNumbers w:val="0"/>
              <w:snapToGrid w:val="0"/>
              <w:spacing w:before="0" w:beforeLines="0" w:beforeAutospacing="0" w:after="0" w:afterLines="0" w:afterAutospacing="0"/>
              <w:ind w:left="42" w:leftChars="20" w:right="42" w:rightChars="20"/>
              <w:jc w:val="left"/>
              <w:rPr>
                <w:rFonts w:hint="default"/>
                <w:color w:val="auto"/>
                <w:sz w:val="21"/>
                <w:szCs w:val="21"/>
              </w:rPr>
            </w:pPr>
            <w:r>
              <w:rPr>
                <w:rFonts w:hint="eastAsia"/>
                <w:color w:val="auto"/>
                <w:sz w:val="22"/>
                <w:szCs w:val="24"/>
              </w:rPr>
              <w:t>形式：供应商应关注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w:t>
            </w:r>
            <w:r>
              <w:rPr>
                <w:rFonts w:hint="eastAsia"/>
                <w:color w:val="auto"/>
                <w:sz w:val="22"/>
                <w:szCs w:val="24"/>
              </w:rPr>
              <w:t>的网站，及时查看响应文件澄清。</w:t>
            </w:r>
          </w:p>
        </w:tc>
      </w:tr>
      <w:tr w14:paraId="130C76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5BF8339">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8CBB74">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响应文件副本份数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97FC3B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rPr>
              <w:t>正本壹份，副本壹份（需密封）。正副本内容不一致时，以正本为准。</w:t>
            </w:r>
          </w:p>
        </w:tc>
      </w:tr>
      <w:tr w14:paraId="758605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FC95FA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271C10">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装订包封要求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927FA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highlight w:val="yellow"/>
              </w:rPr>
              <w:t>响应文件胶装，商务技术文件、报价文件分别密封，正副本密封在同一密封袋，封口处须密封并加盖企业公章。</w:t>
            </w:r>
          </w:p>
        </w:tc>
      </w:tr>
      <w:tr w14:paraId="16B36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2E5227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42A4F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响应文件密封形式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E12A27">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□单信封</w:t>
            </w:r>
          </w:p>
          <w:p w14:paraId="3C7532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双信封</w:t>
            </w:r>
          </w:p>
        </w:tc>
      </w:tr>
      <w:tr w14:paraId="434A5C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9D2FF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B632C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增值税税金的计算方法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478129F">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投标报价为含税价，税率按税法规定的一般纳税人计算，并执行国家最新税率标准。</w:t>
            </w:r>
          </w:p>
          <w:p w14:paraId="43B7F2A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承包人应提供增值税专用发票。</w:t>
            </w:r>
          </w:p>
        </w:tc>
      </w:tr>
      <w:tr w14:paraId="3CB1F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D38F9D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B8095A">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最高响应限价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2C8E4D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b/>
                <w:color w:val="auto"/>
                <w:sz w:val="21"/>
                <w:szCs w:val="21"/>
                <w:highlight w:val="yellow"/>
              </w:rPr>
              <w:t>最高投标限价人民币</w:t>
            </w:r>
            <w:r>
              <w:rPr>
                <w:rFonts w:hint="eastAsia" w:ascii="宋体" w:hAnsi="宋体" w:eastAsia="宋体" w:cs="宋体"/>
                <w:b/>
                <w:color w:val="auto"/>
                <w:sz w:val="21"/>
                <w:szCs w:val="21"/>
                <w:highlight w:val="yellow"/>
                <w:lang w:eastAsia="zh-CN"/>
              </w:rPr>
              <w:t>：</w:t>
            </w:r>
            <w:r>
              <w:rPr>
                <w:rFonts w:hint="eastAsia" w:ascii="宋体" w:hAnsi="宋体" w:eastAsia="宋体" w:cs="宋体"/>
                <w:b/>
                <w:color w:val="auto"/>
                <w:sz w:val="21"/>
                <w:szCs w:val="21"/>
                <w:highlight w:val="yellow"/>
                <w:u w:val="single"/>
                <w:lang w:val="en-US" w:eastAsia="zh-CN"/>
              </w:rPr>
              <w:t>01包82万元（广宣项目新建、改造收费站宿舍，石涧收费站宿舍楼，芜宣项目机场、湾沚收费站宿舍楼）；02包57万元（涡蒙项目收费站宿舍、合周颍临段收费站综合楼）</w:t>
            </w:r>
            <w:r>
              <w:rPr>
                <w:rFonts w:hint="eastAsia" w:ascii="宋体" w:hAnsi="宋体" w:eastAsia="宋体" w:cs="宋体"/>
                <w:b/>
                <w:color w:val="auto"/>
                <w:sz w:val="21"/>
                <w:szCs w:val="21"/>
                <w:highlight w:val="yellow"/>
                <w:u w:val="none"/>
                <w:lang w:val="en-US" w:eastAsia="zh-CN"/>
              </w:rPr>
              <w:t>。</w:t>
            </w:r>
          </w:p>
        </w:tc>
      </w:tr>
      <w:tr w14:paraId="4E07A1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303F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EA77CB">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响应报价的其他要求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9A8E1D">
            <w:pPr>
              <w:keepNext w:val="0"/>
              <w:keepLines w:val="0"/>
              <w:suppressLineNumbers w:val="0"/>
              <w:spacing w:before="0" w:beforeLines="0" w:beforeAutospacing="0" w:after="0" w:afterLines="0" w:afterAutospacing="0"/>
              <w:ind w:left="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详见报价清单要求。</w:t>
            </w:r>
          </w:p>
        </w:tc>
      </w:tr>
      <w:tr w14:paraId="2C6BFF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88325C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89070F">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响应有效期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370DDE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自供应商提交投标文件截止之日起计算</w:t>
            </w:r>
            <w:r>
              <w:rPr>
                <w:rFonts w:hint="eastAsia" w:ascii="宋体" w:hAnsi="宋体" w:eastAsia="宋体" w:cs="宋体"/>
                <w:color w:val="auto"/>
                <w:sz w:val="21"/>
                <w:szCs w:val="21"/>
                <w:u w:val="single"/>
              </w:rPr>
              <w:t>90日</w:t>
            </w:r>
          </w:p>
        </w:tc>
      </w:tr>
      <w:tr w14:paraId="253A9F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BF2DB4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9ED6E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EFF0928">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是否要求供应商递交响应保证金：</w:t>
            </w:r>
          </w:p>
          <w:p w14:paraId="6088C991">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□不要求     ☑要求，</w:t>
            </w:r>
          </w:p>
          <w:p w14:paraId="3D3D1F32">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响应保证金的形式：第一类：</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lang w:eastAsia="zh-CN"/>
              </w:rPr>
              <w:instrText xml:space="preserve">,</w:instrText>
            </w:r>
            <w:r>
              <w:rPr>
                <w:rFonts w:hint="eastAsia" w:ascii="宋体" w:hAnsi="宋体" w:eastAsia="宋体" w:cs="宋体"/>
                <w:color w:val="auto"/>
                <w:position w:val="2"/>
                <w:sz w:val="21"/>
                <w:szCs w:val="21"/>
                <w:lang w:eastAsia="zh-CN"/>
              </w:rPr>
              <w:instrText xml:space="preserve">√</w:instrText>
            </w:r>
            <w:r>
              <w:rPr>
                <w:rFonts w:hint="eastAsia" w:ascii="宋体" w:hAnsi="宋体" w:eastAsia="宋体" w:cs="宋体"/>
                <w:color w:val="auto"/>
                <w:sz w:val="21"/>
                <w:szCs w:val="21"/>
              </w:rPr>
              <w:instrText xml:space="preserve">)</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银行转账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银行电汇  </w:t>
            </w:r>
          </w:p>
          <w:p w14:paraId="09DD978E">
            <w:pPr>
              <w:pStyle w:val="7"/>
              <w:keepNext w:val="0"/>
              <w:keepLines w:val="0"/>
              <w:suppressLineNumbers w:val="0"/>
              <w:spacing w:before="0" w:beforeLines="0" w:beforeAutospacing="0" w:after="0" w:afterLines="0" w:afterAutospacing="0"/>
              <w:ind w:left="0" w:right="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响应保证金的金额：详见采购公告</w:t>
            </w:r>
            <w:r>
              <w:rPr>
                <w:rFonts w:hint="eastAsia" w:ascii="宋体" w:hAnsi="宋体" w:eastAsia="宋体" w:cs="宋体"/>
                <w:b/>
                <w:color w:val="auto"/>
                <w:sz w:val="21"/>
                <w:szCs w:val="21"/>
                <w:lang w:eastAsia="zh-CN"/>
              </w:rPr>
              <w:t>。</w:t>
            </w:r>
          </w:p>
          <w:p w14:paraId="7A1ABE59">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递交要求： </w:t>
            </w:r>
          </w:p>
          <w:p w14:paraId="1222CB32">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①投标保证金的到账截止时间：投标截止时间。</w:t>
            </w:r>
          </w:p>
          <w:p w14:paraId="574F482D">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yellow"/>
              </w:rPr>
              <w:t>②投标保证金应当从供应商账户转出</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不接受以个人名义或以现金形式提交的响应保证金。</w:t>
            </w:r>
          </w:p>
          <w:p w14:paraId="24477B65">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u w:val="single"/>
              </w:rPr>
            </w:pPr>
            <w:r>
              <w:rPr>
                <w:rFonts w:hint="eastAsia" w:ascii="宋体" w:hAnsi="宋体" w:eastAsia="宋体" w:cs="宋体"/>
                <w:color w:val="auto"/>
                <w:sz w:val="21"/>
                <w:szCs w:val="21"/>
              </w:rPr>
              <w:t>③转入的开户银行及账号见本项目招标公告所示。</w:t>
            </w:r>
          </w:p>
        </w:tc>
      </w:tr>
      <w:tr w14:paraId="5E3F7B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056A79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624581">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其他可以不予退还投标保证金的情形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5B3D4F8">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（1）中标候选人放弃中标候选人资格；</w:t>
            </w:r>
          </w:p>
          <w:p w14:paraId="66890F5A">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（2）供应商在投标过程中存在弄虚作假、与采购人或者其他供应商串通投标、以行贿谋取中标、无正当理由放弃中标以及进行恶意投诉等投标不良行为的；</w:t>
            </w:r>
          </w:p>
          <w:p w14:paraId="30CF9BB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14:paraId="421DE0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67C382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0EEA4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资格审查资料的特殊要求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9EED305">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F019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462669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D2B1D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近年财务状况的年份要求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AB5CA61">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无</w:t>
            </w:r>
          </w:p>
        </w:tc>
      </w:tr>
      <w:tr w14:paraId="7F5927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693D4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58103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近年完成的类似项目情况的时间要求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679A208">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2021</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1</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1</w:t>
            </w:r>
            <w:r>
              <w:rPr>
                <w:rFonts w:hint="eastAsia" w:ascii="宋体" w:hAnsi="宋体" w:eastAsia="宋体" w:cs="宋体"/>
                <w:color w:val="auto"/>
                <w:sz w:val="21"/>
                <w:szCs w:val="21"/>
              </w:rPr>
              <w:t>日至投标截止时间</w:t>
            </w:r>
          </w:p>
        </w:tc>
      </w:tr>
      <w:tr w14:paraId="2D9D10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606F00F">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5AF65E">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174813">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无</w:t>
            </w:r>
          </w:p>
        </w:tc>
      </w:tr>
      <w:tr w14:paraId="3E2F6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69B17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1C005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F44FB5">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14:paraId="004B8D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22A21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F3382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B468C64">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不予退还。</w:t>
            </w:r>
          </w:p>
        </w:tc>
      </w:tr>
      <w:tr w14:paraId="7B511C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A83746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4FEB9D">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开标程序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9E2711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密封情况检查：宣布开标后，供应商代表互检响应文件密封及递交情况，并就检查结果明确意见。</w:t>
            </w:r>
          </w:p>
        </w:tc>
      </w:tr>
      <w:tr w14:paraId="7125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E2CF59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70EA78">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评审办法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9889D">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b/>
                <w:color w:val="auto"/>
                <w:sz w:val="21"/>
                <w:szCs w:val="21"/>
              </w:rPr>
            </w:pPr>
            <w:r>
              <w:rPr>
                <w:rFonts w:hint="eastAsia" w:ascii="宋体" w:hAnsi="宋体" w:eastAsia="宋体" w:cs="宋体"/>
                <w:b/>
                <w:color w:val="auto"/>
                <w:sz w:val="21"/>
                <w:szCs w:val="21"/>
              </w:rPr>
              <w:t>技术评分最低价法</w:t>
            </w:r>
          </w:p>
        </w:tc>
      </w:tr>
      <w:tr w14:paraId="28FEFE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5722B5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A458B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826D7A">
            <w:pPr>
              <w:keepNext w:val="0"/>
              <w:keepLines w:val="0"/>
              <w:suppressLineNumbers w:val="0"/>
              <w:spacing w:before="0" w:beforeLines="0" w:beforeAutospacing="0" w:after="0" w:afterLines="0" w:afterAutospacing="0" w:line="3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见招标公告</w:t>
            </w:r>
          </w:p>
        </w:tc>
      </w:tr>
      <w:tr w14:paraId="38D55F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81967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6B629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评审小组的组建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FD95F8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评审小组构成：</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人及以上单数；</w:t>
            </w:r>
          </w:p>
          <w:p w14:paraId="5CA6476C">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评标专家确定方式：符合规定的评标专家库中随机抽取。</w:t>
            </w:r>
          </w:p>
        </w:tc>
      </w:tr>
      <w:tr w14:paraId="2E9E08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881474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DB9A77">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评审小组推荐中标候选人的人数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9FF541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3名，如不足3人，按评标办法规定处理。</w:t>
            </w:r>
          </w:p>
        </w:tc>
      </w:tr>
      <w:tr w14:paraId="735BA0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A767CD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D80AA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中标候选人公示媒介及期限</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80C01D">
            <w:pPr>
              <w:pStyle w:val="36"/>
              <w:keepNext w:val="0"/>
              <w:keepLines w:val="0"/>
              <w:suppressLineNumbers w:val="0"/>
              <w:wordWrap w:val="0"/>
              <w:snapToGrid w:val="0"/>
              <w:spacing w:before="107"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公示媒介：</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安徽交控建设工程集团有限公司</w:t>
            </w:r>
            <w:r>
              <w:rPr>
                <w:rFonts w:hint="eastAsia" w:ascii="宋体" w:hAnsi="宋体" w:eastAsia="宋体" w:cs="宋体"/>
                <w:color w:val="000000"/>
                <w:sz w:val="21"/>
                <w:szCs w:val="21"/>
              </w:rPr>
              <w:t>”（网址：http://www.ahjggroup.com）“招标公告”栏目</w:t>
            </w:r>
          </w:p>
          <w:p w14:paraId="0F319D7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公示期限：</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日</w:t>
            </w:r>
          </w:p>
        </w:tc>
      </w:tr>
      <w:tr w14:paraId="55F690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13D91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1C6B9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是否授权评审小组确定中标人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84638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42FFCB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5A265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C510D0">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11946B2">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见第二章</w:t>
            </w:r>
          </w:p>
        </w:tc>
      </w:tr>
      <w:tr w14:paraId="39611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D763A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45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583499">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监督部门</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80DA6D4">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联系电话：0551-62265211</w:t>
            </w:r>
          </w:p>
        </w:tc>
      </w:tr>
      <w:tr w14:paraId="7CD023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424E5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D89313">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是否采用电子招标投标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2AA8D7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7E6557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E42DA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0DF340">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sz w:val="21"/>
                <w:szCs w:val="21"/>
              </w:rPr>
              <w:t>响应文件作否决处理情形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E75E8">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5CF3A9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115B7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13214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color w:val="000000"/>
                <w:kern w:val="0"/>
                <w:sz w:val="21"/>
                <w:szCs w:val="21"/>
                <w:lang w:bidi="ar"/>
              </w:rPr>
              <w:t>异常低价评审情形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EFC3DB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2C6791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A6BB22">
            <w:pPr>
              <w:keepNext w:val="0"/>
              <w:keepLines w:val="0"/>
              <w:widowControl/>
              <w:suppressLineNumbers w:val="0"/>
              <w:spacing w:before="0" w:beforeLines="0" w:beforeAutospacing="0" w:after="0" w:afterLines="0" w:afterAutospacing="0"/>
              <w:ind w:left="0" w:right="0"/>
              <w:jc w:val="center"/>
              <w:textAlignment w:val="center"/>
              <w:rPr>
                <w:rFonts w:hint="default" w:eastAsiaTheme="minorEastAsia"/>
                <w:color w:val="auto"/>
                <w:sz w:val="22"/>
                <w:szCs w:val="21"/>
                <w:lang w:val="en-US" w:eastAsia="zh-CN"/>
              </w:rPr>
            </w:pPr>
            <w:r>
              <w:rPr>
                <w:rFonts w:hint="eastAsia"/>
                <w:color w:val="auto"/>
                <w:sz w:val="22"/>
                <w:szCs w:val="21"/>
                <w:lang w:val="en-US" w:eastAsia="zh-CN"/>
              </w:rPr>
              <w:t>49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D28EBF">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送样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F0D70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1.拟中标人须在采购人通知5日内送样经采购人确认，材质、颜色、效果等须和封样产品一致或经采购人同意优化后不低于上述要求。如所送样品不符合产品要求或在供应过程中达不到采购人要求的：</w:t>
            </w:r>
          </w:p>
          <w:p w14:paraId="716334BB">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1）采购人有权终止中标候选人资格，并没收投标保证金；按候选人公示顺延成交人或重新采购。</w:t>
            </w:r>
          </w:p>
          <w:p w14:paraId="6444B8D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2）采购人有权终止合同，并依据合同规定追究法律责任。</w:t>
            </w:r>
          </w:p>
          <w:p w14:paraId="1A028DD3">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3）采购人有权对拟中标人违约行为按照约定进行处罚。</w:t>
            </w:r>
          </w:p>
          <w:p w14:paraId="47ED8B8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yellow"/>
                <w:lang w:val="en-US" w:eastAsia="zh-CN"/>
              </w:rPr>
              <w:t>4）采购人有权将未完成的工程量移交给第三方实施，供应商应无条件配合相关移交工作。</w:t>
            </w:r>
          </w:p>
        </w:tc>
      </w:tr>
      <w:tr w14:paraId="5B789F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09" w:hRule="atLeast"/>
          <w:jc w:val="center"/>
        </w:trPr>
        <w:tc>
          <w:tcPr>
            <w:tcW w:w="9367" w:type="dxa"/>
            <w:gridSpan w:val="3"/>
            <w:tcBorders>
              <w:top w:val="single" w:color="000000" w:sz="6" w:space="0"/>
              <w:left w:val="single" w:color="000000" w:sz="12" w:space="0"/>
              <w:bottom w:val="single" w:color="000000" w:sz="12" w:space="0"/>
              <w:right w:val="single" w:color="000000" w:sz="12" w:space="0"/>
              <w:tl2br w:val="nil"/>
              <w:tr2bl w:val="nil"/>
            </w:tcBorders>
            <w:noWrap w:val="0"/>
            <w:vAlign w:val="center"/>
          </w:tcPr>
          <w:p w14:paraId="63169B3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需要补充的其他内容</w:t>
            </w:r>
          </w:p>
        </w:tc>
      </w:tr>
      <w:tr w14:paraId="30789F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259"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353D56F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lang w:val="en-US" w:eastAsia="zh-CN"/>
              </w:rPr>
            </w:pPr>
            <w:r>
              <w:rPr>
                <w:rFonts w:hint="eastAsia"/>
                <w:color w:val="auto"/>
                <w:sz w:val="22"/>
                <w:szCs w:val="21"/>
                <w:lang w:val="en-US" w:eastAsia="zh-CN"/>
              </w:rPr>
              <w:t>50</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7ED555F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异议人或其他利害关系人对评标结果有异议的，应以书面形式提出，异议材料应包括：</w:t>
            </w:r>
          </w:p>
          <w:p w14:paraId="56ACDBDE">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（1）异议人的名称、地址及有效联系方式；</w:t>
            </w:r>
          </w:p>
          <w:p w14:paraId="3DCFF561">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（2）异议事项的基本事实；</w:t>
            </w:r>
          </w:p>
          <w:p w14:paraId="012FE36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（3）有效线索和相关证明材料。</w:t>
            </w:r>
          </w:p>
          <w:p w14:paraId="16E0BA7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14:paraId="441A13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1524"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48DA00D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highlight w:val="yellow"/>
                <w:lang w:val="en-US" w:eastAsia="zh-CN"/>
              </w:rPr>
            </w:pPr>
            <w:r>
              <w:rPr>
                <w:rFonts w:hint="eastAsia"/>
                <w:color w:val="auto"/>
                <w:sz w:val="22"/>
                <w:szCs w:val="21"/>
                <w:highlight w:val="yellow"/>
                <w:lang w:val="en-US" w:eastAsia="zh-CN"/>
              </w:rPr>
              <w:t>51</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251E509A">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1.本项目后期有可能涉及部分货物的局部或尺寸的细微调整，需进行优化设计，投标单位在投标报价时应充分考虑此部分的费用，根据自身因素、综合条件、市场风险自行报价，中标后不予调整。</w:t>
            </w:r>
          </w:p>
          <w:p w14:paraId="0B0878D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2.材料常规检测费用含在报价中，采购人不另外单独支付。</w:t>
            </w:r>
          </w:p>
        </w:tc>
      </w:tr>
    </w:tbl>
    <w:p w14:paraId="709811FB">
      <w:pPr>
        <w:rPr>
          <w:rFonts w:ascii="Times New Roman" w:hAnsi="Times New Roman" w:eastAsia="黑体" w:cs="Times New Roman"/>
          <w:bCs/>
          <w:sz w:val="24"/>
          <w:szCs w:val="32"/>
        </w:rPr>
      </w:pPr>
      <w:bookmarkStart w:id="45" w:name="_Toc14201207"/>
      <w:bookmarkStart w:id="46" w:name="_Toc26656938"/>
      <w:bookmarkStart w:id="47" w:name="_Toc9067720"/>
      <w:r>
        <w:rPr>
          <w:rFonts w:ascii="Times New Roman" w:hAnsi="Times New Roman" w:eastAsia="黑体" w:cs="Times New Roman"/>
          <w:bCs/>
          <w:sz w:val="24"/>
          <w:szCs w:val="32"/>
        </w:rPr>
        <w:br w:type="page"/>
      </w:r>
    </w:p>
    <w:bookmarkEnd w:id="45"/>
    <w:bookmarkEnd w:id="46"/>
    <w:bookmarkEnd w:id="47"/>
    <w:p w14:paraId="3FE5B039">
      <w:pPr>
        <w:spacing w:beforeLines="0" w:afterLines="0"/>
        <w:jc w:val="center"/>
        <w:outlineLvl w:val="1"/>
        <w:rPr>
          <w:rFonts w:hint="eastAsia" w:ascii="黑体" w:eastAsia="黑体"/>
          <w:color w:val="auto"/>
          <w:sz w:val="24"/>
          <w:szCs w:val="24"/>
        </w:rPr>
      </w:pPr>
    </w:p>
    <w:p w14:paraId="426B6CED">
      <w:pPr>
        <w:spacing w:beforeLines="0" w:afterLines="0"/>
        <w:jc w:val="center"/>
        <w:outlineLvl w:val="1"/>
        <w:rPr>
          <w:rFonts w:hint="default"/>
          <w:color w:val="auto"/>
          <w:sz w:val="21"/>
          <w:szCs w:val="24"/>
        </w:rPr>
      </w:pPr>
      <w:r>
        <w:rPr>
          <w:rFonts w:hint="eastAsia" w:ascii="黑体" w:eastAsia="黑体"/>
          <w:color w:val="auto"/>
          <w:sz w:val="24"/>
          <w:szCs w:val="24"/>
        </w:rPr>
        <w:t>附录1 资格审查条件（资质最低条件）</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B953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E19BDBC">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4123A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E9699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①具备独立法人资格，持有有效的营业执照。 </w:t>
            </w:r>
          </w:p>
          <w:p w14:paraId="4567B179">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ascii="宋体" w:hAnsi="宋体" w:eastAsia="宋体" w:cs="宋体"/>
                <w:color w:val="auto"/>
                <w:sz w:val="21"/>
                <w:szCs w:val="21"/>
              </w:rPr>
              <w:t>②制造商/厂家参与询比的，应具备有生产、销售采购人所需材料的能力（如产品特性、‌质量标准）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制造商的授权代理商参加询比的，应具备代理证书/品牌授权书，有生产、销售采购人所需材料的能力。</w:t>
            </w:r>
          </w:p>
        </w:tc>
      </w:tr>
    </w:tbl>
    <w:p w14:paraId="2C0E0BEE">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DC4EEEE">
      <w:pPr>
        <w:pStyle w:val="2"/>
        <w:spacing w:beforeLines="0" w:afterLines="0"/>
        <w:rPr>
          <w:rFonts w:hint="eastAsia"/>
          <w:sz w:val="21"/>
          <w:szCs w:val="24"/>
        </w:rPr>
      </w:pPr>
    </w:p>
    <w:p w14:paraId="0C63E4EF">
      <w:pPr>
        <w:pStyle w:val="2"/>
        <w:spacing w:beforeLines="0" w:afterLines="0"/>
        <w:rPr>
          <w:rFonts w:hint="eastAsia"/>
          <w:sz w:val="21"/>
          <w:szCs w:val="24"/>
        </w:rPr>
      </w:pPr>
    </w:p>
    <w:p w14:paraId="72055C95">
      <w:pPr>
        <w:spacing w:beforeLines="0" w:afterLines="0"/>
        <w:jc w:val="center"/>
        <w:outlineLvl w:val="1"/>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w:t>
      </w:r>
      <w:r>
        <w:rPr>
          <w:rFonts w:hint="eastAsia"/>
          <w:color w:val="auto"/>
          <w:sz w:val="24"/>
          <w:szCs w:val="24"/>
        </w:rPr>
        <w:t>（业绩最低要求）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608B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1F1A4085">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762AA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18CC1C02">
            <w:pPr>
              <w:keepNext w:val="0"/>
              <w:keepLines w:val="0"/>
              <w:suppressLineNumbers w:val="0"/>
              <w:snapToGrid w:val="0"/>
              <w:spacing w:before="0" w:beforeLines="0" w:beforeAutospacing="0" w:after="0" w:afterLines="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供应商须同时具备：</w:t>
            </w:r>
          </w:p>
          <w:p w14:paraId="6F12FE31">
            <w:pPr>
              <w:keepNext w:val="0"/>
              <w:keepLines w:val="0"/>
              <w:suppressLineNumbers w:val="0"/>
              <w:snapToGrid w:val="0"/>
              <w:spacing w:before="0" w:beforeLines="0" w:beforeAutospacing="0" w:after="0" w:afterLines="0" w:afterAutospacing="0"/>
              <w:ind w:left="0" w:right="0"/>
              <w:jc w:val="left"/>
              <w:rPr>
                <w:rFonts w:hint="default" w:hAnsi="宋体"/>
                <w:color w:val="auto"/>
                <w:sz w:val="22"/>
                <w:szCs w:val="22"/>
              </w:rPr>
            </w:pPr>
            <w:r>
              <w:rPr>
                <w:rFonts w:hint="eastAsia" w:ascii="宋体" w:hAnsi="宋体" w:eastAsia="宋体" w:cs="宋体"/>
                <w:color w:val="auto"/>
                <w:sz w:val="21"/>
                <w:szCs w:val="21"/>
                <w:highlight w:val="yellow"/>
                <w:lang w:val="en-US" w:eastAsia="zh-CN"/>
              </w:rPr>
              <w:t>至少提供1个自2021年1月1日以来，单项合同额不低于100万元的家具供应合同业绩（每个业绩至少提供一张该项目的增值税发票或收到业主转账的收款凭证）。</w:t>
            </w:r>
          </w:p>
        </w:tc>
      </w:tr>
    </w:tbl>
    <w:p w14:paraId="45A1BF5E">
      <w:pPr>
        <w:numPr>
          <w:ilvl w:val="0"/>
          <w:numId w:val="0"/>
        </w:numPr>
        <w:snapToGrid w:val="0"/>
        <w:spacing w:beforeLines="0" w:afterLines="0" w:line="440" w:lineRule="exact"/>
        <w:ind w:firstLine="420" w:firstLineChars="200"/>
        <w:rPr>
          <w:rFonts w:hint="eastAsia"/>
          <w:sz w:val="21"/>
          <w:szCs w:val="24"/>
        </w:rPr>
      </w:pPr>
      <w:r>
        <w:rPr>
          <w:rFonts w:hint="eastAsia"/>
          <w:sz w:val="21"/>
          <w:szCs w:val="24"/>
        </w:rPr>
        <w:t>业绩证明材料要求：</w:t>
      </w:r>
    </w:p>
    <w:p w14:paraId="6790792A">
      <w:pPr>
        <w:pStyle w:val="2"/>
        <w:spacing w:beforeLines="0" w:after="0" w:afterLines="0" w:line="440" w:lineRule="exact"/>
        <w:ind w:firstLine="420" w:firstLineChars="200"/>
        <w:rPr>
          <w:rFonts w:hint="eastAsia"/>
          <w:sz w:val="21"/>
          <w:szCs w:val="24"/>
        </w:rPr>
      </w:pPr>
      <w:r>
        <w:rPr>
          <w:rFonts w:hint="eastAsia"/>
          <w:sz w:val="21"/>
          <w:szCs w:val="24"/>
        </w:rPr>
        <w:t xml:space="preserve">①合同协议书复印件；                                                                                                                                                                                                                                                                                                                                                                                                                                                                                                                                                                                                                                                                                                                                                                                                                                                                                                                                                                                                                                                                                                                                                                                                                                                                                                                                                                                                                                                                                                                                                                                                                                                                                                                                                                                                                                                                                                                                                                                                                                                                                                                                                                          </w:t>
      </w:r>
    </w:p>
    <w:p w14:paraId="04681CBB">
      <w:pPr>
        <w:pStyle w:val="2"/>
        <w:spacing w:beforeLines="0" w:after="0" w:afterLines="0" w:line="440" w:lineRule="exact"/>
        <w:ind w:firstLine="420" w:firstLineChars="200"/>
        <w:rPr>
          <w:rFonts w:hint="eastAsia"/>
          <w:sz w:val="21"/>
          <w:szCs w:val="24"/>
        </w:rPr>
      </w:pPr>
      <w:r>
        <w:rPr>
          <w:rFonts w:hint="eastAsia"/>
          <w:sz w:val="21"/>
          <w:szCs w:val="24"/>
        </w:rPr>
        <w:t>②若合同协议书中不能明确反映出采购文件所要求内容的（如合同金额、合同签订时间、供货内容等），则须提供业主单位（甲方）出具加盖公章的证明材料复印件。</w:t>
      </w:r>
    </w:p>
    <w:p w14:paraId="08192E30">
      <w:pPr>
        <w:pStyle w:val="20"/>
        <w:spacing w:beforeLines="0" w:afterLines="0" w:line="440" w:lineRule="exact"/>
        <w:ind w:left="0" w:leftChars="0"/>
        <w:rPr>
          <w:rFonts w:hint="eastAsia"/>
          <w:sz w:val="21"/>
          <w:szCs w:val="24"/>
        </w:rPr>
      </w:pPr>
      <w:r>
        <w:rPr>
          <w:rFonts w:hint="eastAsia"/>
          <w:sz w:val="21"/>
          <w:szCs w:val="24"/>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25040CA6">
      <w:pPr>
        <w:spacing w:beforeLines="0" w:afterLines="0"/>
        <w:rPr>
          <w:rFonts w:hint="default"/>
          <w:sz w:val="21"/>
          <w:szCs w:val="24"/>
        </w:rPr>
      </w:pPr>
    </w:p>
    <w:p w14:paraId="5DDEA208">
      <w:pPr>
        <w:adjustRightInd w:val="0"/>
        <w:snapToGrid w:val="0"/>
        <w:spacing w:beforeLines="0" w:afterLines="0" w:line="300" w:lineRule="auto"/>
        <w:jc w:val="center"/>
        <w:outlineLvl w:val="1"/>
        <w:rPr>
          <w:rFonts w:hint="eastAsia" w:ascii="黑体" w:eastAsia="黑体"/>
          <w:color w:val="auto"/>
          <w:sz w:val="24"/>
          <w:szCs w:val="24"/>
        </w:rPr>
      </w:pPr>
      <w:r>
        <w:rPr>
          <w:rFonts w:hint="eastAsia" w:ascii="黑体" w:eastAsia="黑体"/>
          <w:color w:val="auto"/>
          <w:sz w:val="24"/>
          <w:szCs w:val="24"/>
        </w:rPr>
        <w:t>附录3     资格审查条件(财务最低要求)</w:t>
      </w:r>
    </w:p>
    <w:tbl>
      <w:tblPr>
        <w:tblStyle w:val="21"/>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14:paraId="4B12F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tcBorders>
              <w:top w:val="single" w:color="auto" w:sz="12" w:space="0"/>
              <w:left w:val="single" w:color="auto" w:sz="12" w:space="0"/>
              <w:bottom w:val="single" w:color="auto" w:sz="6" w:space="0"/>
              <w:right w:val="single" w:color="auto" w:sz="12" w:space="0"/>
              <w:tl2br w:val="nil"/>
              <w:tr2bl w:val="nil"/>
            </w:tcBorders>
            <w:noWrap w:val="0"/>
            <w:vAlign w:val="center"/>
          </w:tcPr>
          <w:p w14:paraId="0B32EAE7">
            <w:pPr>
              <w:keepNext w:val="0"/>
              <w:keepLines w:val="0"/>
              <w:suppressLineNumbers w:val="0"/>
              <w:adjustRightInd w:val="0"/>
              <w:snapToGrid w:val="0"/>
              <w:spacing w:before="0" w:beforeLines="0" w:beforeAutospacing="0" w:after="0" w:afterLines="0" w:afterAutospacing="0" w:line="300" w:lineRule="auto"/>
              <w:ind w:left="0" w:right="0" w:firstLine="482"/>
              <w:jc w:val="center"/>
              <w:rPr>
                <w:rFonts w:hint="default"/>
                <w:color w:val="auto"/>
                <w:sz w:val="24"/>
                <w:szCs w:val="24"/>
              </w:rPr>
            </w:pPr>
            <w:r>
              <w:rPr>
                <w:rFonts w:hint="eastAsia"/>
                <w:color w:val="auto"/>
                <w:sz w:val="24"/>
                <w:szCs w:val="24"/>
              </w:rPr>
              <w:t>财 务</w:t>
            </w:r>
            <w:r>
              <w:rPr>
                <w:rFonts w:hint="default"/>
                <w:color w:val="auto"/>
                <w:sz w:val="24"/>
                <w:szCs w:val="24"/>
              </w:rPr>
              <w:t xml:space="preserve"> </w:t>
            </w:r>
            <w:r>
              <w:rPr>
                <w:rFonts w:hint="eastAsia"/>
                <w:color w:val="auto"/>
                <w:sz w:val="24"/>
                <w:szCs w:val="24"/>
              </w:rPr>
              <w:t>要 求</w:t>
            </w:r>
          </w:p>
        </w:tc>
      </w:tr>
      <w:tr w14:paraId="689D1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tcBorders>
              <w:top w:val="single" w:color="auto" w:sz="6" w:space="0"/>
              <w:left w:val="single" w:color="auto" w:sz="12" w:space="0"/>
              <w:bottom w:val="single" w:color="auto" w:sz="12" w:space="0"/>
              <w:right w:val="single" w:color="auto" w:sz="12" w:space="0"/>
              <w:tl2br w:val="nil"/>
              <w:tr2bl w:val="nil"/>
            </w:tcBorders>
            <w:noWrap w:val="0"/>
            <w:vAlign w:val="center"/>
          </w:tcPr>
          <w:p w14:paraId="26BF1827">
            <w:pPr>
              <w:keepNext w:val="0"/>
              <w:keepLines w:val="0"/>
              <w:suppressLineNumbers w:val="0"/>
              <w:snapToGrid w:val="0"/>
              <w:spacing w:before="0" w:beforeLines="0" w:beforeAutospacing="0" w:after="0" w:afterLines="0" w:afterAutospacing="0"/>
              <w:ind w:left="0" w:right="0"/>
              <w:jc w:val="left"/>
              <w:rPr>
                <w:rFonts w:hint="eastAsia"/>
                <w:color w:val="auto"/>
                <w:sz w:val="24"/>
                <w:szCs w:val="21"/>
              </w:rPr>
            </w:pPr>
            <w:r>
              <w:rPr>
                <w:rFonts w:hint="eastAsia"/>
                <w:color w:val="auto"/>
                <w:sz w:val="21"/>
                <w:szCs w:val="21"/>
              </w:rPr>
              <w:t>无</w:t>
            </w:r>
          </w:p>
        </w:tc>
      </w:tr>
    </w:tbl>
    <w:p w14:paraId="57C1F01B">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6533D52">
      <w:pPr>
        <w:spacing w:beforeLines="0" w:afterLines="0"/>
        <w:jc w:val="center"/>
        <w:outlineLvl w:val="1"/>
        <w:rPr>
          <w:rFonts w:hint="default"/>
          <w:color w:val="auto"/>
          <w:sz w:val="24"/>
          <w:szCs w:val="24"/>
        </w:rPr>
      </w:pPr>
      <w:r>
        <w:rPr>
          <w:rFonts w:hint="eastAsia" w:ascii="黑体" w:eastAsia="黑体"/>
          <w:color w:val="auto"/>
          <w:sz w:val="24"/>
          <w:szCs w:val="24"/>
        </w:rPr>
        <w:br w:type="page"/>
      </w:r>
      <w:r>
        <w:rPr>
          <w:rFonts w:hint="eastAsia" w:ascii="黑体" w:eastAsia="黑体"/>
          <w:color w:val="auto"/>
          <w:sz w:val="24"/>
          <w:szCs w:val="24"/>
        </w:rPr>
        <w:t>附录</w:t>
      </w:r>
      <w:r>
        <w:rPr>
          <w:rFonts w:hint="eastAsia" w:eastAsia="黑体"/>
          <w:color w:val="auto"/>
          <w:sz w:val="24"/>
          <w:szCs w:val="24"/>
        </w:rPr>
        <w:t>4</w:t>
      </w:r>
      <w:r>
        <w:rPr>
          <w:rFonts w:hint="eastAsia" w:ascii="黑体" w:eastAsia="黑体"/>
          <w:color w:val="auto"/>
          <w:sz w:val="24"/>
          <w:szCs w:val="24"/>
        </w:rPr>
        <w:t>资格审查条件</w:t>
      </w:r>
      <w:r>
        <w:rPr>
          <w:rFonts w:hint="eastAsia"/>
          <w:color w:val="auto"/>
          <w:sz w:val="24"/>
          <w:szCs w:val="24"/>
        </w:rPr>
        <w:t>（信誉最低要求）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F71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36C767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711E4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2D49B0F0">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1.未被责令停业，暂扣或吊销执照，或吊销资质证书；</w:t>
            </w:r>
          </w:p>
          <w:p w14:paraId="05A2CA52">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4"/>
              </w:rPr>
            </w:pPr>
            <w:r>
              <w:rPr>
                <w:rFonts w:hint="eastAsia" w:ascii="宋体" w:hAnsi="宋体" w:eastAsia="宋体" w:cs="宋体"/>
                <w:color w:val="auto"/>
                <w:sz w:val="21"/>
                <w:szCs w:val="22"/>
              </w:rPr>
              <w:t>2.未进入清算程序，或被宣告破产，或其他丧失履约能力的情形；</w:t>
            </w:r>
          </w:p>
          <w:p w14:paraId="50B574A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3.在国家企业信用信息公示系统（http://www.gsxt.gov.cn）中未被列入严重违法失信企业名单；</w:t>
            </w:r>
          </w:p>
          <w:p w14:paraId="00221B3F">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4.在“信用中国”网站（http://www.creditchina.gov.cn）中未被列入失信被执行人名单；</w:t>
            </w:r>
          </w:p>
          <w:p w14:paraId="393DF55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5.在近三年内（自响应文件递交截止之日向前追溯3年）供应商或其法定代表人、项目负责人（如有）未有行贿犯罪行为。</w:t>
            </w:r>
          </w:p>
          <w:p w14:paraId="5D758EAD">
            <w:pPr>
              <w:keepNext w:val="0"/>
              <w:keepLines w:val="0"/>
              <w:suppressLineNumbers w:val="0"/>
              <w:snapToGrid w:val="0"/>
              <w:spacing w:before="0" w:beforeLines="0" w:beforeAutospacing="0" w:after="0" w:afterLines="0" w:afterAutospacing="0" w:line="440" w:lineRule="exact"/>
              <w:ind w:left="0" w:right="0" w:firstLine="420" w:firstLineChars="200"/>
              <w:rPr>
                <w:rFonts w:hint="default"/>
                <w:color w:val="auto"/>
                <w:sz w:val="21"/>
                <w:szCs w:val="21"/>
              </w:rPr>
            </w:pPr>
            <w:r>
              <w:rPr>
                <w:rFonts w:hint="eastAsia" w:ascii="宋体" w:hAnsi="宋体" w:eastAsia="宋体" w:cs="宋体"/>
                <w:sz w:val="21"/>
                <w:szCs w:val="24"/>
              </w:rPr>
              <w:t>6.其他要求：</w:t>
            </w:r>
            <w:r>
              <w:rPr>
                <w:rFonts w:hint="eastAsia" w:ascii="宋体" w:hAnsi="宋体" w:eastAsia="宋体" w:cs="宋体"/>
                <w:sz w:val="21"/>
                <w:szCs w:val="21"/>
              </w:rPr>
              <w:t>没有法律法规规定的其他情形。</w:t>
            </w:r>
          </w:p>
        </w:tc>
      </w:tr>
    </w:tbl>
    <w:p w14:paraId="789DD4D9">
      <w:pPr>
        <w:keepNext/>
        <w:keepLines/>
        <w:spacing w:before="120" w:beforeLines="50" w:after="120" w:afterLines="50" w:line="360" w:lineRule="auto"/>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总则</w:t>
      </w:r>
    </w:p>
    <w:p w14:paraId="0DB0466B">
      <w:pPr>
        <w:keepNext/>
        <w:keepLines/>
        <w:spacing w:before="120" w:beforeLines="0" w:after="120" w:afterLines="0"/>
        <w:outlineLvl w:val="2"/>
        <w:rPr>
          <w:rFonts w:hint="eastAsia" w:ascii="Times New Roman" w:hAnsi="Times New Roman" w:eastAsia="黑体"/>
          <w:color w:val="auto"/>
          <w:sz w:val="24"/>
          <w:szCs w:val="32"/>
        </w:rPr>
      </w:pPr>
      <w:bookmarkStart w:id="48" w:name="_Toc14201208"/>
      <w:bookmarkStart w:id="49" w:name="_Toc26656939"/>
      <w:r>
        <w:rPr>
          <w:rFonts w:hint="eastAsia" w:ascii="Times New Roman" w:hAnsi="Times New Roman" w:eastAsia="Times New Roman"/>
          <w:color w:val="auto"/>
          <w:sz w:val="24"/>
          <w:szCs w:val="32"/>
        </w:rPr>
        <w:t xml:space="preserve">1.1 </w:t>
      </w:r>
      <w:bookmarkEnd w:id="48"/>
      <w:bookmarkEnd w:id="49"/>
      <w:bookmarkStart w:id="50" w:name="_Toc14201210"/>
      <w:bookmarkStart w:id="51" w:name="_Toc26656941"/>
      <w:r>
        <w:rPr>
          <w:rFonts w:hint="eastAsia" w:ascii="Times New Roman" w:hAnsi="Times New Roman" w:eastAsia="黑体"/>
          <w:color w:val="auto"/>
          <w:sz w:val="24"/>
          <w:szCs w:val="32"/>
        </w:rPr>
        <w:t>质量要求</w:t>
      </w:r>
      <w:bookmarkEnd w:id="50"/>
      <w:bookmarkEnd w:id="51"/>
    </w:p>
    <w:p w14:paraId="1F3AF571">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color w:val="auto"/>
          <w:sz w:val="21"/>
          <w:szCs w:val="21"/>
        </w:rPr>
        <w:t>本合同包的质量要求：</w:t>
      </w:r>
      <w:r>
        <w:rPr>
          <w:rFonts w:hint="eastAsia" w:ascii="Times New Roman" w:hAnsi="Times New Roman"/>
          <w:color w:val="auto"/>
          <w:sz w:val="21"/>
          <w:szCs w:val="21"/>
          <w:u w:val="single"/>
        </w:rPr>
        <w:t xml:space="preserve">  合格  </w:t>
      </w:r>
      <w:r>
        <w:rPr>
          <w:rFonts w:hint="eastAsia" w:ascii="Times New Roman" w:hAnsi="Times New Roman"/>
          <w:color w:val="auto"/>
          <w:sz w:val="21"/>
          <w:szCs w:val="21"/>
        </w:rPr>
        <w:t>。</w:t>
      </w:r>
    </w:p>
    <w:p w14:paraId="436AFE66">
      <w:pPr>
        <w:keepNext/>
        <w:keepLines/>
        <w:spacing w:before="120" w:beforeLines="0" w:after="120" w:afterLines="0"/>
        <w:outlineLvl w:val="2"/>
        <w:rPr>
          <w:rFonts w:hint="eastAsia" w:ascii="Times New Roman" w:hAnsi="Times New Roman" w:eastAsia="Times New Roman"/>
          <w:color w:val="auto"/>
          <w:sz w:val="24"/>
          <w:szCs w:val="32"/>
        </w:rPr>
      </w:pPr>
      <w:bookmarkStart w:id="52" w:name="_Toc26656942"/>
      <w:bookmarkStart w:id="53" w:name="_Toc14201211"/>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2</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供应商资格要求</w:t>
      </w:r>
      <w:bookmarkEnd w:id="52"/>
      <w:bookmarkEnd w:id="53"/>
    </w:p>
    <w:p w14:paraId="4C6F597E">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.1</w:t>
      </w:r>
      <w:r>
        <w:rPr>
          <w:rFonts w:hint="eastAsia" w:ascii="Times New Roman" w:hAnsi="Times New Roman"/>
          <w:color w:val="auto"/>
          <w:sz w:val="21"/>
          <w:szCs w:val="21"/>
        </w:rPr>
        <w:t>供应商应具备承担本合同包供货的资质条件、能力和信誉：见第一章采购邀请书第3.1款要求。</w:t>
      </w:r>
    </w:p>
    <w:p w14:paraId="67D435F9">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 xml:space="preserve"> </w:t>
      </w:r>
      <w:r>
        <w:rPr>
          <w:rFonts w:hint="eastAsia" w:ascii="Times New Roman" w:hAnsi="Times New Roman"/>
          <w:color w:val="auto"/>
          <w:sz w:val="21"/>
          <w:szCs w:val="21"/>
        </w:rPr>
        <w:t>其他要求：__/___。</w:t>
      </w:r>
    </w:p>
    <w:p w14:paraId="645A8265">
      <w:pPr>
        <w:keepNext/>
        <w:keepLines/>
        <w:spacing w:before="120" w:beforeLines="0" w:after="120" w:afterLines="0"/>
        <w:outlineLvl w:val="2"/>
        <w:rPr>
          <w:rFonts w:hint="eastAsia" w:ascii="Times New Roman" w:hAnsi="Times New Roman" w:eastAsia="Times New Roman"/>
          <w:color w:val="auto"/>
          <w:sz w:val="24"/>
          <w:szCs w:val="32"/>
        </w:rPr>
      </w:pPr>
      <w:bookmarkStart w:id="54" w:name="_Toc14201212"/>
      <w:bookmarkStart w:id="55" w:name="_Toc26656943"/>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3</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费用承担</w:t>
      </w:r>
      <w:bookmarkEnd w:id="54"/>
      <w:bookmarkEnd w:id="55"/>
    </w:p>
    <w:p w14:paraId="266795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1"/>
        </w:rPr>
        <w:t>供应商</w:t>
      </w:r>
      <w:r>
        <w:rPr>
          <w:rFonts w:hint="eastAsia" w:ascii="Times New Roman" w:hAnsi="Times New Roman"/>
          <w:color w:val="auto"/>
          <w:sz w:val="21"/>
          <w:szCs w:val="24"/>
        </w:rPr>
        <w:t>准备和参加询比活动发生的费用自理。</w:t>
      </w:r>
    </w:p>
    <w:p w14:paraId="18EE3A78">
      <w:pPr>
        <w:keepNext/>
        <w:keepLines/>
        <w:spacing w:before="120" w:beforeLines="0" w:after="120" w:afterLines="0"/>
        <w:outlineLvl w:val="2"/>
        <w:rPr>
          <w:rFonts w:hint="eastAsia" w:ascii="Times New Roman" w:hAnsi="Times New Roman" w:eastAsia="Times New Roman"/>
          <w:color w:val="auto"/>
          <w:sz w:val="24"/>
          <w:szCs w:val="32"/>
        </w:rPr>
      </w:pPr>
      <w:bookmarkStart w:id="56" w:name="_Toc26656944"/>
      <w:bookmarkStart w:id="57" w:name="_Toc14201213"/>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4</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保密</w:t>
      </w:r>
      <w:bookmarkEnd w:id="56"/>
      <w:bookmarkEnd w:id="57"/>
    </w:p>
    <w:p w14:paraId="5DB0FA6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A5EEDEF">
      <w:pPr>
        <w:keepNext/>
        <w:keepLines/>
        <w:spacing w:before="120" w:beforeLines="0" w:after="120" w:afterLines="0"/>
        <w:outlineLvl w:val="2"/>
        <w:rPr>
          <w:rFonts w:hint="eastAsia" w:ascii="Times New Roman" w:hAnsi="Times New Roman" w:eastAsia="Times New Roman"/>
          <w:color w:val="auto"/>
          <w:sz w:val="24"/>
          <w:szCs w:val="32"/>
        </w:rPr>
      </w:pPr>
      <w:bookmarkStart w:id="58" w:name="_Toc14201215"/>
      <w:bookmarkStart w:id="59" w:name="_Toc26656946"/>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5</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计量单位</w:t>
      </w:r>
      <w:bookmarkEnd w:id="58"/>
      <w:bookmarkEnd w:id="59"/>
    </w:p>
    <w:p w14:paraId="1B31C8B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所有计量均采用中华人民共和国法定计量单位。</w:t>
      </w:r>
    </w:p>
    <w:p w14:paraId="1FD79B77">
      <w:pPr>
        <w:keepNext/>
        <w:keepLines/>
        <w:spacing w:before="120" w:beforeLines="0" w:after="120" w:afterLines="0"/>
        <w:outlineLvl w:val="2"/>
        <w:rPr>
          <w:rFonts w:hint="eastAsia" w:ascii="Times New Roman" w:hAnsi="Times New Roman" w:eastAsia="Times New Roman"/>
          <w:color w:val="auto"/>
          <w:sz w:val="24"/>
          <w:szCs w:val="32"/>
        </w:rPr>
      </w:pPr>
      <w:bookmarkStart w:id="60" w:name="_Toc14201216"/>
      <w:bookmarkStart w:id="61" w:name="_Toc26656947"/>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6</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踏勘现场</w:t>
      </w:r>
      <w:bookmarkEnd w:id="60"/>
      <w:bookmarkEnd w:id="61"/>
    </w:p>
    <w:p w14:paraId="1C58881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供应商自行踏勘现场且费用自理。</w:t>
      </w:r>
    </w:p>
    <w:p w14:paraId="73D4EAD8">
      <w:pPr>
        <w:keepNext/>
        <w:keepLines/>
        <w:spacing w:before="120" w:beforeLines="0" w:after="120" w:afterLines="0"/>
        <w:outlineLvl w:val="2"/>
        <w:rPr>
          <w:rFonts w:hint="eastAsia" w:ascii="Times New Roman" w:hAnsi="Times New Roman" w:eastAsia="Times New Roman"/>
          <w:color w:val="auto"/>
          <w:sz w:val="24"/>
          <w:szCs w:val="32"/>
        </w:rPr>
      </w:pPr>
      <w:bookmarkStart w:id="62" w:name="_Toc14201218"/>
      <w:bookmarkStart w:id="63" w:name="_Toc26656949"/>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7</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分包</w:t>
      </w:r>
      <w:bookmarkEnd w:id="62"/>
      <w:bookmarkEnd w:id="63"/>
    </w:p>
    <w:p w14:paraId="296F71D1">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不允许分包。</w:t>
      </w:r>
    </w:p>
    <w:p w14:paraId="36CCF4A9">
      <w:pPr>
        <w:keepNext/>
        <w:keepLines/>
        <w:spacing w:before="120" w:beforeLines="0" w:after="120" w:afterLines="0"/>
        <w:outlineLvl w:val="2"/>
        <w:rPr>
          <w:rFonts w:hint="eastAsia" w:ascii="Times New Roman" w:hAnsi="Times New Roman" w:eastAsia="黑体"/>
          <w:color w:val="auto"/>
          <w:sz w:val="24"/>
          <w:szCs w:val="32"/>
        </w:rPr>
      </w:pPr>
      <w:bookmarkStart w:id="64" w:name="_Toc26656950"/>
      <w:bookmarkStart w:id="65" w:name="_Toc14201219"/>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8</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偏</w:t>
      </w:r>
      <w:bookmarkEnd w:id="64"/>
      <w:bookmarkEnd w:id="65"/>
      <w:r>
        <w:rPr>
          <w:rFonts w:hint="eastAsia" w:ascii="Times New Roman" w:hAnsi="Times New Roman" w:eastAsia="黑体"/>
          <w:color w:val="auto"/>
          <w:sz w:val="24"/>
          <w:szCs w:val="32"/>
        </w:rPr>
        <w:t>差</w:t>
      </w:r>
    </w:p>
    <w:p w14:paraId="6775413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偏差包括重大偏差和细微偏差。</w:t>
      </w:r>
    </w:p>
    <w:p w14:paraId="50EF7C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响应文件存在“评审办法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中所列任一否决响应文件情形的，均属于存在重大偏差，响应文件将被否决。</w:t>
      </w:r>
    </w:p>
    <w:p w14:paraId="23B3F80E">
      <w:pPr>
        <w:keepNext/>
        <w:keepLines/>
        <w:spacing w:before="120" w:beforeLines="50" w:after="120" w:afterLines="50"/>
        <w:outlineLvl w:val="1"/>
        <w:rPr>
          <w:rFonts w:hint="eastAsia" w:ascii="Times New Roman" w:hAnsi="Times New Roman" w:eastAsia="Times New Roman"/>
          <w:color w:val="auto"/>
          <w:sz w:val="24"/>
          <w:szCs w:val="32"/>
        </w:rPr>
      </w:pPr>
      <w:bookmarkStart w:id="66" w:name="_Toc9067721"/>
      <w:bookmarkStart w:id="67" w:name="_Toc26656951"/>
      <w:bookmarkStart w:id="68" w:name="_Toc14201220"/>
      <w:r>
        <w:rPr>
          <w:rFonts w:hint="eastAsia" w:ascii="Times New Roman" w:hAnsi="Times New Roman" w:eastAsia="Times New Roman"/>
          <w:color w:val="auto"/>
          <w:sz w:val="24"/>
          <w:szCs w:val="32"/>
        </w:rPr>
        <w:t xml:space="preserve">2. </w:t>
      </w:r>
      <w:bookmarkEnd w:id="66"/>
      <w:bookmarkEnd w:id="67"/>
      <w:bookmarkEnd w:id="68"/>
      <w:r>
        <w:rPr>
          <w:rFonts w:hint="eastAsia" w:ascii="Times New Roman" w:hAnsi="Times New Roman" w:eastAsia="黑体"/>
          <w:color w:val="auto"/>
          <w:sz w:val="24"/>
          <w:szCs w:val="32"/>
        </w:rPr>
        <w:t>询比文件</w:t>
      </w:r>
    </w:p>
    <w:p w14:paraId="19FD78FD">
      <w:pPr>
        <w:keepNext/>
        <w:keepLines/>
        <w:spacing w:before="120" w:beforeLines="0" w:after="120" w:afterLines="0"/>
        <w:outlineLvl w:val="2"/>
        <w:rPr>
          <w:rFonts w:hint="eastAsia" w:ascii="Times New Roman" w:hAnsi="Times New Roman" w:eastAsia="Times New Roman"/>
          <w:color w:val="auto"/>
          <w:sz w:val="24"/>
          <w:szCs w:val="32"/>
        </w:rPr>
      </w:pPr>
      <w:bookmarkStart w:id="69" w:name="_Toc14201221"/>
      <w:bookmarkStart w:id="70" w:name="_Toc26656952"/>
      <w:r>
        <w:rPr>
          <w:rFonts w:hint="eastAsia"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询比文件的组成</w:t>
      </w:r>
      <w:bookmarkEnd w:id="69"/>
      <w:bookmarkEnd w:id="70"/>
    </w:p>
    <w:p w14:paraId="76214DC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本询比文件包括：</w:t>
      </w:r>
    </w:p>
    <w:p w14:paraId="77A73B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（1）采购邀请书；</w:t>
      </w:r>
    </w:p>
    <w:p w14:paraId="5D4B761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（2）供应商须知；</w:t>
      </w:r>
    </w:p>
    <w:p w14:paraId="4A70CA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（3）评审办法；</w:t>
      </w:r>
    </w:p>
    <w:p w14:paraId="68ADEE0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（4）合同条款及格式；</w:t>
      </w:r>
    </w:p>
    <w:p w14:paraId="6A8EF96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（5）采购需求及清单；</w:t>
      </w:r>
    </w:p>
    <w:p w14:paraId="05D77C4A">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w:t>
      </w:r>
      <w:r>
        <w:rPr>
          <w:rFonts w:hint="eastAsia" w:ascii="Times New Roman" w:hAnsi="Times New Roman" w:eastAsia="Times New Roman"/>
          <w:color w:val="auto"/>
          <w:sz w:val="21"/>
          <w:szCs w:val="24"/>
        </w:rPr>
        <w:t>6</w:t>
      </w:r>
      <w:r>
        <w:rPr>
          <w:rFonts w:hint="eastAsia" w:ascii="Times New Roman" w:hAnsi="Times New Roman"/>
          <w:color w:val="auto"/>
          <w:sz w:val="21"/>
          <w:szCs w:val="24"/>
        </w:rPr>
        <w:t>）响应文件格式。</w:t>
      </w:r>
    </w:p>
    <w:p w14:paraId="0B007E6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根据本章第2.2款对询比文件所作的澄清、修改，构成询比文件的组成部分。</w:t>
      </w:r>
    </w:p>
    <w:p w14:paraId="157A2AF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4665AD94">
      <w:pPr>
        <w:keepNext/>
        <w:keepLines/>
        <w:spacing w:before="120" w:beforeLines="0" w:after="120" w:afterLines="0"/>
        <w:outlineLvl w:val="2"/>
        <w:rPr>
          <w:rFonts w:hint="eastAsia" w:ascii="Times New Roman" w:hAnsi="Times New Roman" w:eastAsia="Times New Roman"/>
          <w:color w:val="auto"/>
          <w:sz w:val="24"/>
          <w:szCs w:val="32"/>
        </w:rPr>
      </w:pPr>
      <w:bookmarkStart w:id="71" w:name="_Toc14201222"/>
      <w:bookmarkStart w:id="72" w:name="_Toc26656953"/>
      <w:r>
        <w:rPr>
          <w:rFonts w:hint="eastAsia"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询比文件的澄清</w:t>
      </w:r>
      <w:bookmarkEnd w:id="71"/>
      <w:bookmarkEnd w:id="72"/>
      <w:r>
        <w:rPr>
          <w:rFonts w:hint="eastAsia" w:ascii="Times New Roman" w:hAnsi="Times New Roman" w:eastAsia="黑体"/>
          <w:color w:val="auto"/>
          <w:sz w:val="24"/>
          <w:szCs w:val="32"/>
        </w:rPr>
        <w:t>与修改</w:t>
      </w:r>
    </w:p>
    <w:p w14:paraId="26DCD1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2.2.1</w:t>
      </w:r>
      <w:r>
        <w:rPr>
          <w:rFonts w:hint="eastAsia" w:ascii="Times New Roman" w:hAnsi="Times New Roman"/>
          <w:color w:val="auto"/>
          <w:sz w:val="21"/>
          <w:szCs w:val="24"/>
        </w:rPr>
        <w:t>供应商如有疑问，应在递交响应文件的截止时间前3日前通过电话要求采购人对询比文件予以澄清或修改。</w:t>
      </w:r>
    </w:p>
    <w:p w14:paraId="036E9DA7">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eastAsia="Times New Roman"/>
          <w:color w:val="auto"/>
          <w:sz w:val="21"/>
          <w:szCs w:val="24"/>
        </w:rPr>
        <w:t>2.2.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bookmarkStart w:id="73" w:name="_Toc14201225"/>
      <w:bookmarkStart w:id="74" w:name="_Toc26656956"/>
      <w:bookmarkStart w:id="75" w:name="_Toc9067722"/>
    </w:p>
    <w:p w14:paraId="6EABAF57">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 xml:space="preserve">3. </w:t>
      </w:r>
      <w:bookmarkEnd w:id="73"/>
      <w:bookmarkEnd w:id="74"/>
      <w:bookmarkEnd w:id="75"/>
      <w:r>
        <w:rPr>
          <w:rFonts w:hint="eastAsia" w:ascii="Times New Roman" w:hAnsi="Times New Roman" w:eastAsia="黑体"/>
          <w:color w:val="auto"/>
          <w:sz w:val="24"/>
          <w:szCs w:val="32"/>
        </w:rPr>
        <w:t>响应文件</w:t>
      </w:r>
      <w:bookmarkStart w:id="76" w:name="_Toc26656957"/>
      <w:bookmarkStart w:id="77" w:name="_Toc14201226"/>
    </w:p>
    <w:p w14:paraId="760AF4CB">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3.1</w:t>
      </w:r>
      <w:r>
        <w:rPr>
          <w:rFonts w:hint="eastAsia" w:ascii="Times New Roman" w:hAnsi="Times New Roman" w:eastAsia="黑体"/>
          <w:color w:val="auto"/>
          <w:sz w:val="24"/>
          <w:szCs w:val="32"/>
        </w:rPr>
        <w:t>响应文件的组成</w:t>
      </w:r>
      <w:bookmarkEnd w:id="76"/>
      <w:bookmarkEnd w:id="77"/>
      <w:bookmarkStart w:id="78" w:name="_Toc26656958"/>
      <w:bookmarkStart w:id="79" w:name="_Toc14201227"/>
    </w:p>
    <w:p w14:paraId="1896345F">
      <w:pPr>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商务及技术文件应包括下列内容：</w:t>
      </w:r>
    </w:p>
    <w:p w14:paraId="38242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lang w:eastAsia="zh-CN"/>
        </w:rPr>
        <w:t>（</w:t>
      </w:r>
      <w:r>
        <w:rPr>
          <w:rFonts w:hint="eastAsia" w:ascii="Times New Roman" w:hAnsi="Times New Roman"/>
          <w:color w:val="auto"/>
          <w:sz w:val="21"/>
          <w:szCs w:val="24"/>
          <w:lang w:val="en-US" w:eastAsia="zh-CN"/>
        </w:rPr>
        <w:t>1</w:t>
      </w:r>
      <w:r>
        <w:rPr>
          <w:rFonts w:hint="eastAsia" w:ascii="Times New Roman" w:hAnsi="Times New Roman"/>
          <w:color w:val="auto"/>
          <w:sz w:val="21"/>
          <w:szCs w:val="24"/>
          <w:lang w:eastAsia="zh-CN"/>
        </w:rPr>
        <w:t>）</w:t>
      </w:r>
      <w:r>
        <w:rPr>
          <w:rFonts w:hint="eastAsia" w:ascii="Times New Roman" w:hAnsi="Times New Roman"/>
          <w:color w:val="auto"/>
          <w:sz w:val="21"/>
          <w:szCs w:val="24"/>
        </w:rPr>
        <w:t>响应函（不含报价）；</w:t>
      </w:r>
    </w:p>
    <w:p w14:paraId="513217A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（2）法定代表人身份证明及授权委托书；</w:t>
      </w:r>
    </w:p>
    <w:p w14:paraId="556022ED">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（3）供应商基本情况；</w:t>
      </w:r>
    </w:p>
    <w:p w14:paraId="60CE13EA">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（4）近年类似业绩情况；</w:t>
      </w:r>
    </w:p>
    <w:p w14:paraId="154C43E9">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（5）信誉情况；</w:t>
      </w:r>
    </w:p>
    <w:p w14:paraId="42016D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（6）供货方案；</w:t>
      </w:r>
    </w:p>
    <w:p w14:paraId="20B24DB2">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（7）技术性能（质量）指标描述</w:t>
      </w:r>
    </w:p>
    <w:p w14:paraId="68FFA9D1">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（8）承诺书</w:t>
      </w:r>
    </w:p>
    <w:p w14:paraId="52B8B417">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（9）其他材料。</w:t>
      </w:r>
    </w:p>
    <w:p w14:paraId="6C686A55">
      <w:pPr>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p>
    <w:p w14:paraId="1F3B64CD">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报价文件包括以下内容：</w:t>
      </w:r>
    </w:p>
    <w:p w14:paraId="359F7013">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（1）响应函；</w:t>
      </w:r>
    </w:p>
    <w:p w14:paraId="392CACDB">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（2）已标价的报价清单；</w:t>
      </w:r>
    </w:p>
    <w:p w14:paraId="0591771F">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（3）响应报价需要说明的其他资料</w:t>
      </w:r>
    </w:p>
    <w:p w14:paraId="3C74FD42">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报价</w:t>
      </w:r>
      <w:bookmarkEnd w:id="78"/>
      <w:bookmarkEnd w:id="79"/>
      <w:r>
        <w:rPr>
          <w:rFonts w:hint="eastAsia" w:ascii="Times New Roman" w:hAnsi="Times New Roman" w:eastAsia="黑体"/>
          <w:color w:val="auto"/>
          <w:sz w:val="24"/>
          <w:szCs w:val="32"/>
        </w:rPr>
        <w:t>要求</w:t>
      </w:r>
      <w:r>
        <w:rPr>
          <w:rFonts w:hint="eastAsia" w:ascii="Times New Roman" w:hAnsi="Times New Roman" w:eastAsia="Times New Roman"/>
          <w:color w:val="auto"/>
          <w:sz w:val="24"/>
          <w:szCs w:val="32"/>
        </w:rPr>
        <w:t xml:space="preserve"> </w:t>
      </w:r>
    </w:p>
    <w:p w14:paraId="194BE4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3.2.1 </w:t>
      </w:r>
      <w:r>
        <w:rPr>
          <w:rFonts w:hint="eastAsia" w:ascii="Times New Roman" w:hAnsi="Times New Roman"/>
          <w:color w:val="auto"/>
          <w:sz w:val="21"/>
          <w:szCs w:val="24"/>
        </w:rPr>
        <w:t>报价应包括国家规定的增值税税金，供应商应提供增值税专用发票（税率13%）。</w:t>
      </w:r>
    </w:p>
    <w:p w14:paraId="288554B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3.2.2 供应商应按第五章“响应文件格式”的要求在报价函中进行报价并填写报价清单相应表格。</w:t>
      </w:r>
    </w:p>
    <w:p w14:paraId="7BBD32A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3</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第2.5款。</w:t>
      </w:r>
    </w:p>
    <w:p w14:paraId="6DBF78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（单价/总价）</w:t>
      </w:r>
      <w:r>
        <w:rPr>
          <w:rFonts w:hint="eastAsia" w:ascii="Times New Roman" w:hAnsi="Times New Roman"/>
          <w:color w:val="auto"/>
          <w:sz w:val="21"/>
          <w:szCs w:val="24"/>
        </w:rPr>
        <w:t>。</w:t>
      </w:r>
    </w:p>
    <w:p w14:paraId="6E4B6EE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5</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4"/>
          <w:u w:val="single"/>
        </w:rPr>
        <w:t xml:space="preserve">  </w:t>
      </w:r>
      <w:r>
        <w:rPr>
          <w:rFonts w:hint="eastAsia" w:ascii="Times New Roman" w:hAnsi="Times New Roman"/>
          <w:color w:val="auto"/>
          <w:sz w:val="21"/>
          <w:szCs w:val="21"/>
          <w:u w:val="single"/>
        </w:rPr>
        <w:t xml:space="preserve">全费用综合单价  </w:t>
      </w:r>
      <w:r>
        <w:rPr>
          <w:rFonts w:hint="eastAsia" w:ascii="Times New Roman" w:hAnsi="Times New Roman"/>
          <w:color w:val="auto"/>
          <w:sz w:val="21"/>
          <w:szCs w:val="24"/>
        </w:rPr>
        <w:t>。</w:t>
      </w:r>
    </w:p>
    <w:p w14:paraId="1B0806EF">
      <w:pPr>
        <w:keepNext/>
        <w:keepLines/>
        <w:spacing w:before="120" w:beforeLines="0" w:after="120" w:afterLines="0"/>
        <w:outlineLvl w:val="2"/>
        <w:rPr>
          <w:rFonts w:hint="eastAsia" w:ascii="Times New Roman" w:hAnsi="Times New Roman" w:eastAsia="Times New Roman"/>
          <w:color w:val="auto"/>
          <w:sz w:val="24"/>
          <w:szCs w:val="32"/>
        </w:rPr>
      </w:pPr>
      <w:bookmarkStart w:id="80" w:name="_Toc26656959"/>
      <w:bookmarkStart w:id="81" w:name="_Toc14201228"/>
      <w:r>
        <w:rPr>
          <w:rFonts w:hint="eastAsia" w:ascii="Times New Roman" w:hAnsi="Times New Roman" w:eastAsia="Times New Roman"/>
          <w:color w:val="auto"/>
          <w:sz w:val="24"/>
          <w:szCs w:val="32"/>
        </w:rPr>
        <w:t>3.3</w:t>
      </w:r>
      <w:bookmarkEnd w:id="80"/>
      <w:bookmarkEnd w:id="81"/>
      <w:r>
        <w:rPr>
          <w:rFonts w:hint="eastAsia" w:ascii="Times New Roman" w:hAnsi="Times New Roman" w:eastAsia="黑体"/>
          <w:color w:val="auto"/>
          <w:sz w:val="24"/>
          <w:szCs w:val="32"/>
        </w:rPr>
        <w:t>响应有效期</w:t>
      </w:r>
    </w:p>
    <w:p w14:paraId="18BCCA3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eastAsia" w:ascii="Times New Roman" w:hAnsi="Times New Roman" w:eastAsia="Times New Roman"/>
          <w:color w:val="auto"/>
          <w:sz w:val="21"/>
          <w:szCs w:val="21"/>
        </w:rPr>
        <w:t>0</w:t>
      </w:r>
      <w:r>
        <w:rPr>
          <w:rFonts w:hint="eastAsia" w:ascii="Times New Roman" w:hAnsi="Times New Roman"/>
          <w:color w:val="auto"/>
          <w:sz w:val="21"/>
          <w:szCs w:val="24"/>
        </w:rPr>
        <w:t>日。</w:t>
      </w:r>
    </w:p>
    <w:p w14:paraId="55C481F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867B627">
      <w:pPr>
        <w:keepNext/>
        <w:keepLines/>
        <w:spacing w:before="120" w:beforeLines="0" w:after="120" w:afterLines="0" w:line="415" w:lineRule="auto"/>
        <w:outlineLvl w:val="2"/>
        <w:rPr>
          <w:rFonts w:hint="eastAsia" w:ascii="Times New Roman" w:hAnsi="Times New Roman" w:eastAsia="Times New Roman"/>
          <w:color w:val="auto"/>
          <w:sz w:val="24"/>
          <w:szCs w:val="32"/>
        </w:rPr>
      </w:pPr>
      <w:bookmarkStart w:id="82" w:name="_Toc26656960"/>
      <w:bookmarkStart w:id="83" w:name="_Toc14201229"/>
      <w:r>
        <w:rPr>
          <w:rFonts w:hint="eastAsia" w:ascii="Times New Roman" w:hAnsi="Times New Roman" w:eastAsia="Times New Roman"/>
          <w:color w:val="auto"/>
          <w:sz w:val="24"/>
          <w:szCs w:val="32"/>
        </w:rPr>
        <w:t>3.4</w:t>
      </w:r>
      <w:bookmarkEnd w:id="82"/>
      <w:bookmarkEnd w:id="83"/>
      <w:r>
        <w:rPr>
          <w:rFonts w:hint="eastAsia" w:ascii="Times New Roman" w:hAnsi="Times New Roman" w:eastAsia="黑体"/>
          <w:color w:val="auto"/>
          <w:sz w:val="24"/>
          <w:szCs w:val="32"/>
        </w:rPr>
        <w:t>响应保证金</w:t>
      </w:r>
    </w:p>
    <w:p w14:paraId="45BD9DF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778D181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4A11AF7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45AE811E">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采购人在与成交人签订合同后5日内办理</w:t>
      </w:r>
      <w:r>
        <w:rPr>
          <w:rFonts w:hint="eastAsia" w:ascii="Times New Roman" w:hAnsi="Times New Roman"/>
          <w:color w:val="auto"/>
          <w:sz w:val="21"/>
          <w:szCs w:val="24"/>
          <w:highlight w:val="yellow"/>
          <w:lang w:val="en-US" w:eastAsia="zh-CN"/>
        </w:rPr>
        <w:t>未中标人</w:t>
      </w:r>
      <w:r>
        <w:rPr>
          <w:rFonts w:hint="eastAsia" w:ascii="Times New Roman" w:hAnsi="Times New Roman"/>
          <w:color w:val="auto"/>
          <w:sz w:val="21"/>
          <w:szCs w:val="24"/>
          <w:highlight w:val="yellow"/>
        </w:rPr>
        <w:t>响应保证金退还手续。</w:t>
      </w:r>
    </w:p>
    <w:p w14:paraId="51E1EF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6CCE20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（1）供应商在规定的响应有效期内撤销其响应文件；</w:t>
      </w:r>
    </w:p>
    <w:p w14:paraId="7E78DEE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5D869F9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__/___（其他情形）</w:t>
      </w:r>
      <w:r>
        <w:rPr>
          <w:rFonts w:hint="eastAsia" w:ascii="Times New Roman" w:hAnsi="Times New Roman"/>
          <w:color w:val="auto"/>
          <w:sz w:val="21"/>
          <w:szCs w:val="24"/>
        </w:rPr>
        <w:t>。</w:t>
      </w:r>
    </w:p>
    <w:p w14:paraId="775C5A7F">
      <w:pPr>
        <w:keepNext/>
        <w:keepLines/>
        <w:spacing w:before="120" w:beforeLines="0" w:after="120" w:afterLines="0"/>
        <w:outlineLvl w:val="2"/>
        <w:rPr>
          <w:rFonts w:hint="eastAsia" w:ascii="Times New Roman" w:hAnsi="Times New Roman" w:eastAsia="Times New Roman"/>
          <w:color w:val="auto"/>
          <w:sz w:val="24"/>
          <w:szCs w:val="32"/>
        </w:rPr>
      </w:pPr>
      <w:bookmarkStart w:id="84" w:name="_Toc14201230"/>
      <w:bookmarkStart w:id="85" w:name="_Toc26656961"/>
      <w:r>
        <w:rPr>
          <w:rFonts w:hint="eastAsia" w:ascii="Times New Roman" w:hAnsi="Times New Roman" w:eastAsia="Times New Roman"/>
          <w:color w:val="auto"/>
          <w:sz w:val="24"/>
          <w:szCs w:val="32"/>
        </w:rPr>
        <w:t>3.5</w:t>
      </w:r>
      <w:r>
        <w:rPr>
          <w:rFonts w:hint="eastAsia" w:ascii="Times New Roman" w:hAnsi="Times New Roman" w:eastAsia="黑体"/>
          <w:color w:val="auto"/>
          <w:sz w:val="24"/>
          <w:szCs w:val="32"/>
        </w:rPr>
        <w:t>资格审查资料</w:t>
      </w:r>
      <w:bookmarkEnd w:id="84"/>
      <w:bookmarkEnd w:id="85"/>
    </w:p>
    <w:p w14:paraId="7D93781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供应商应按“响应文件格式”的规定提供资格审查资料，以证明其满足本章规定的资质、业绩、信誉等要求。</w:t>
      </w:r>
    </w:p>
    <w:p w14:paraId="5AC1ED60">
      <w:pPr>
        <w:keepNext/>
        <w:keepLines/>
        <w:spacing w:before="120" w:beforeLines="0" w:after="120" w:afterLines="0"/>
        <w:outlineLvl w:val="2"/>
        <w:rPr>
          <w:rFonts w:hint="eastAsia" w:ascii="Times New Roman" w:hAnsi="Times New Roman" w:eastAsia="Times New Roman"/>
          <w:color w:val="auto"/>
          <w:sz w:val="24"/>
          <w:szCs w:val="32"/>
        </w:rPr>
      </w:pPr>
      <w:bookmarkStart w:id="86" w:name="_Toc14201232"/>
      <w:bookmarkStart w:id="87" w:name="_Toc26656963"/>
      <w:r>
        <w:rPr>
          <w:rFonts w:hint="eastAsia" w:ascii="Times New Roman" w:hAnsi="Times New Roman" w:eastAsia="Times New Roman"/>
          <w:color w:val="auto"/>
          <w:sz w:val="24"/>
          <w:szCs w:val="32"/>
        </w:rPr>
        <w:t>3.</w:t>
      </w:r>
      <w:r>
        <w:rPr>
          <w:rFonts w:hint="eastAsia" w:ascii="Times New Roman" w:hAnsi="Times New Roman" w:eastAsia="黑体"/>
          <w:color w:val="auto"/>
          <w:sz w:val="24"/>
          <w:szCs w:val="32"/>
        </w:rPr>
        <w:t>6响应文件的编制</w:t>
      </w:r>
      <w:bookmarkEnd w:id="86"/>
      <w:bookmarkEnd w:id="87"/>
    </w:p>
    <w:p w14:paraId="6B09EA1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60EAF67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响应文件应当对询比文件有关交货期、响应有效期、质量要求、技术标准和要求、采购范围等实质性内容作出响应。</w:t>
      </w:r>
    </w:p>
    <w:p w14:paraId="65EFCE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.3</w:t>
      </w:r>
      <w:r>
        <w:rPr>
          <w:rFonts w:hint="eastAsia" w:ascii="Times New Roman" w:hAnsi="Times New Roman"/>
          <w:color w:val="auto"/>
          <w:sz w:val="21"/>
          <w:szCs w:val="24"/>
        </w:rPr>
        <w:t>响应文件的制作应满足以下规定：</w:t>
      </w:r>
    </w:p>
    <w:p w14:paraId="7BDADE7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（1）响应文件应用不褪色的材料书写或打印，并按第五章“响应文件格式”的要求进行</w:t>
      </w:r>
      <w:r>
        <w:rPr>
          <w:rFonts w:hint="eastAsia" w:ascii="Times New Roman" w:hAnsi="Times New Roman"/>
          <w:color w:val="auto"/>
          <w:sz w:val="21"/>
          <w:szCs w:val="24"/>
          <w:u w:val="single"/>
        </w:rPr>
        <w:t>签名</w:t>
      </w:r>
      <w:r>
        <w:rPr>
          <w:rFonts w:hint="eastAsia" w:ascii="Times New Roman" w:hAnsi="Times New Roman"/>
          <w:color w:val="auto"/>
          <w:sz w:val="21"/>
          <w:szCs w:val="24"/>
        </w:rPr>
        <w:t>和（或）</w:t>
      </w:r>
      <w:r>
        <w:rPr>
          <w:rFonts w:hint="eastAsia" w:ascii="Times New Roman" w:hAnsi="Times New Roman"/>
          <w:color w:val="auto"/>
          <w:sz w:val="21"/>
          <w:szCs w:val="24"/>
          <w:u w:val="single"/>
        </w:rPr>
        <w:t>盖章</w:t>
      </w:r>
      <w:r>
        <w:rPr>
          <w:rFonts w:hint="eastAsia" w:ascii="Times New Roman" w:hAnsi="Times New Roman"/>
          <w:color w:val="auto"/>
          <w:sz w:val="21"/>
          <w:szCs w:val="24"/>
        </w:rPr>
        <w:t>。响应文件应尽量避免涂改、行间插字或删除。如果出现上述情况，改动之处应由供应商的法定代表人或其授权的代理人签名或盖单位章。</w:t>
      </w:r>
    </w:p>
    <w:p w14:paraId="4D82DDF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（2）响应文件正本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份，副本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份。正本和副本的封面右上角上应清楚地标记“正本”或“副本”的字样。当副本和正本不一致时，以正本文件为准。</w:t>
      </w:r>
    </w:p>
    <w:p w14:paraId="4CBEBF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（3）响应文件的正本与副本应分别胶装。</w:t>
      </w:r>
    </w:p>
    <w:p w14:paraId="59E3EDAA">
      <w:pPr>
        <w:keepNext/>
        <w:keepLines/>
        <w:spacing w:before="120" w:beforeLines="50" w:after="120" w:afterLines="50"/>
        <w:outlineLvl w:val="1"/>
        <w:rPr>
          <w:rFonts w:hint="eastAsia" w:ascii="Times New Roman" w:hAnsi="Times New Roman" w:eastAsia="Times New Roman"/>
          <w:color w:val="auto"/>
          <w:sz w:val="24"/>
          <w:szCs w:val="32"/>
        </w:rPr>
      </w:pPr>
      <w:bookmarkStart w:id="88" w:name="_Toc14201233"/>
      <w:bookmarkStart w:id="89" w:name="_Toc26656964"/>
      <w:bookmarkStart w:id="90" w:name="_Toc9067723"/>
      <w:r>
        <w:rPr>
          <w:rFonts w:hint="eastAsia" w:ascii="Times New Roman" w:hAnsi="Times New Roman" w:eastAsia="Times New Roman"/>
          <w:color w:val="auto"/>
          <w:sz w:val="24"/>
          <w:szCs w:val="32"/>
        </w:rPr>
        <w:t xml:space="preserve">4. </w:t>
      </w:r>
      <w:bookmarkEnd w:id="88"/>
      <w:bookmarkEnd w:id="89"/>
      <w:bookmarkEnd w:id="90"/>
      <w:r>
        <w:rPr>
          <w:rFonts w:hint="eastAsia" w:ascii="Times New Roman" w:hAnsi="Times New Roman" w:eastAsia="黑体"/>
          <w:color w:val="auto"/>
          <w:sz w:val="24"/>
          <w:szCs w:val="32"/>
        </w:rPr>
        <w:t>响应文件的递交</w:t>
      </w:r>
    </w:p>
    <w:p w14:paraId="182AB423">
      <w:pPr>
        <w:keepNext/>
        <w:keepLines/>
        <w:spacing w:before="120" w:beforeLines="0" w:after="120" w:afterLines="0"/>
        <w:outlineLvl w:val="2"/>
        <w:rPr>
          <w:rFonts w:hint="eastAsia" w:ascii="Times New Roman" w:hAnsi="Times New Roman" w:eastAsia="Times New Roman"/>
          <w:color w:val="auto"/>
          <w:sz w:val="24"/>
          <w:szCs w:val="32"/>
        </w:rPr>
      </w:pPr>
      <w:bookmarkStart w:id="91" w:name="_Toc26656965"/>
      <w:bookmarkStart w:id="92" w:name="_Toc14201234"/>
      <w:r>
        <w:rPr>
          <w:rFonts w:hint="eastAsia" w:ascii="Times New Roman" w:hAnsi="Times New Roman" w:eastAsia="Times New Roman"/>
          <w:color w:val="auto"/>
          <w:sz w:val="24"/>
          <w:szCs w:val="32"/>
        </w:rPr>
        <w:t>4.1</w:t>
      </w:r>
      <w:r>
        <w:rPr>
          <w:rFonts w:hint="eastAsia" w:ascii="Times New Roman" w:hAnsi="Times New Roman" w:eastAsia="黑体"/>
          <w:color w:val="auto"/>
          <w:sz w:val="24"/>
          <w:szCs w:val="32"/>
        </w:rPr>
        <w:t>响应文件的密封和标记</w:t>
      </w:r>
      <w:bookmarkEnd w:id="91"/>
      <w:bookmarkEnd w:id="92"/>
    </w:p>
    <w:p w14:paraId="6E82F882">
      <w:pPr>
        <w:keepNext/>
        <w:keepLines/>
        <w:spacing w:before="120" w:after="120"/>
        <w:outlineLvl w:val="2"/>
        <w:rPr>
          <w:rFonts w:hint="eastAsia" w:ascii="Times New Roman" w:hAnsi="Times New Roman" w:eastAsia="Times New Roman"/>
          <w:sz w:val="24"/>
          <w:szCs w:val="32"/>
        </w:rPr>
      </w:pPr>
      <w:bookmarkStart w:id="93" w:name="_Toc14201235"/>
      <w:bookmarkStart w:id="94" w:name="_Toc26656966"/>
      <w:r>
        <w:rPr>
          <w:rFonts w:hint="eastAsia" w:ascii="Times New Roman" w:hAnsi="Times New Roman" w:eastAsia="Times New Roman"/>
          <w:sz w:val="24"/>
          <w:szCs w:val="32"/>
        </w:rPr>
        <w:t>4.1</w:t>
      </w:r>
      <w:r>
        <w:rPr>
          <w:rFonts w:hint="eastAsia" w:ascii="Times New Roman" w:hAnsi="Times New Roman" w:eastAsia="黑体"/>
          <w:sz w:val="24"/>
          <w:szCs w:val="32"/>
        </w:rPr>
        <w:t>响应文件的密封和标记</w:t>
      </w:r>
    </w:p>
    <w:p w14:paraId="1D735504">
      <w:pPr>
        <w:spacing w:line="440" w:lineRule="exact"/>
        <w:ind w:firstLine="420"/>
        <w:rPr>
          <w:rFonts w:hint="eastAsia" w:ascii="Times New Roman" w:hAnsi="Times New Roman"/>
          <w:sz w:val="21"/>
          <w:szCs w:val="24"/>
        </w:rPr>
      </w:pPr>
      <w:r>
        <w:rPr>
          <w:rFonts w:hint="eastAsia" w:ascii="Times New Roman" w:hAnsi="Times New Roman" w:eastAsia="Times New Roman"/>
          <w:sz w:val="21"/>
          <w:szCs w:val="24"/>
        </w:rPr>
        <w:t>4.1.1</w:t>
      </w:r>
      <w:r>
        <w:rPr>
          <w:rFonts w:hint="eastAsia" w:ascii="Times New Roman" w:hAnsi="Times New Roman"/>
          <w:sz w:val="21"/>
          <w:szCs w:val="24"/>
        </w:rPr>
        <w:t>响应文件正、副本应密封包装在一个封套内，第一信封（商务及技术文件）与第二信封（报价文件）分开密封。</w:t>
      </w:r>
    </w:p>
    <w:p w14:paraId="242AA6D4">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响应文件第一信封（商务及技术文件）封套上注明：</w:t>
      </w:r>
    </w:p>
    <w:p w14:paraId="1333C516">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25B72A0">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w:t>
      </w:r>
      <w:r>
        <w:rPr>
          <w:rFonts w:hint="eastAsia" w:ascii="Times New Roman" w:hAnsi="Times New Roman" w:eastAsia="黑体" w:cs="黑体"/>
          <w:b/>
          <w:snapToGrid w:val="0"/>
          <w:kern w:val="0"/>
          <w:sz w:val="21"/>
          <w:szCs w:val="21"/>
          <w:highlight w:val="yellow"/>
          <w:u w:val="single"/>
          <w:lang w:val="en-US" w:eastAsia="zh-CN"/>
        </w:rPr>
        <w:t xml:space="preserve">     </w:t>
      </w:r>
      <w:r>
        <w:rPr>
          <w:rFonts w:hint="eastAsia" w:ascii="Times New Roman" w:hAnsi="Times New Roman" w:eastAsia="黑体" w:cs="黑体"/>
          <w:b/>
          <w:snapToGrid w:val="0"/>
          <w:kern w:val="0"/>
          <w:sz w:val="21"/>
          <w:szCs w:val="21"/>
          <w:highlight w:val="yellow"/>
          <w:u w:val="none"/>
          <w:lang w:val="en-US" w:eastAsia="zh-CN"/>
        </w:rPr>
        <w:t>包</w:t>
      </w:r>
      <w:r>
        <w:rPr>
          <w:rFonts w:hint="eastAsia" w:ascii="Times New Roman" w:hAnsi="Times New Roman" w:eastAsia="黑体" w:cs="黑体"/>
          <w:b/>
          <w:snapToGrid w:val="0"/>
          <w:kern w:val="0"/>
          <w:sz w:val="21"/>
          <w:szCs w:val="21"/>
          <w:highlight w:val="yellow"/>
          <w:lang w:val="en-US" w:eastAsia="zh-CN"/>
        </w:rPr>
        <w:t xml:space="preserve"> </w:t>
      </w:r>
      <w:r>
        <w:rPr>
          <w:rFonts w:hint="eastAsia" w:ascii="Times New Roman" w:hAnsi="Times New Roman" w:eastAsia="黑体" w:cs="黑体"/>
          <w:b/>
          <w:snapToGrid w:val="0"/>
          <w:kern w:val="0"/>
          <w:sz w:val="21"/>
          <w:szCs w:val="21"/>
          <w:highlight w:val="yellow"/>
        </w:rPr>
        <w:t>第一信封（商务及技术文件）响应文件</w:t>
      </w:r>
    </w:p>
    <w:p w14:paraId="5F251112">
      <w:pPr>
        <w:spacing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4D8E8F15">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03D36ABC">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1B209C9">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w:t>
      </w:r>
      <w:r>
        <w:rPr>
          <w:rFonts w:hint="eastAsia" w:ascii="Times New Roman" w:hAnsi="Times New Roman" w:eastAsia="黑体" w:cs="黑体"/>
          <w:b/>
          <w:snapToGrid w:val="0"/>
          <w:kern w:val="0"/>
          <w:sz w:val="21"/>
          <w:szCs w:val="21"/>
          <w:highlight w:val="yellow"/>
          <w:u w:val="single"/>
          <w:lang w:val="en-US" w:eastAsia="zh-CN"/>
        </w:rPr>
        <w:t xml:space="preserve">     </w:t>
      </w:r>
      <w:r>
        <w:rPr>
          <w:rFonts w:hint="eastAsia" w:ascii="Times New Roman" w:hAnsi="Times New Roman" w:eastAsia="黑体" w:cs="黑体"/>
          <w:b/>
          <w:snapToGrid w:val="0"/>
          <w:kern w:val="0"/>
          <w:sz w:val="21"/>
          <w:szCs w:val="21"/>
          <w:highlight w:val="yellow"/>
          <w:lang w:val="en-US" w:eastAsia="zh-CN"/>
        </w:rPr>
        <w:t>包</w:t>
      </w:r>
      <w:r>
        <w:rPr>
          <w:rFonts w:hint="eastAsia" w:ascii="Times New Roman" w:hAnsi="Times New Roman" w:eastAsia="黑体" w:cs="黑体"/>
          <w:b/>
          <w:snapToGrid w:val="0"/>
          <w:kern w:val="0"/>
          <w:sz w:val="21"/>
          <w:szCs w:val="21"/>
          <w:highlight w:val="yellow"/>
        </w:rPr>
        <w:t>第二信封（报价文件）响应文件</w:t>
      </w:r>
    </w:p>
    <w:p w14:paraId="68C2AD61">
      <w:pPr>
        <w:spacing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4CF62F42">
      <w:pPr>
        <w:spacing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4.1.2</w:t>
      </w:r>
      <w:r>
        <w:rPr>
          <w:rFonts w:hint="eastAsia" w:ascii="Times New Roman" w:hAnsi="Times New Roman"/>
          <w:sz w:val="21"/>
          <w:szCs w:val="24"/>
        </w:rPr>
        <w:t>未按本章第4.1.1项要求密封的响应文件，采购人将予以拒收。</w:t>
      </w:r>
    </w:p>
    <w:p w14:paraId="2D0CA4FF">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4.2 </w:t>
      </w:r>
      <w:r>
        <w:rPr>
          <w:rFonts w:hint="eastAsia" w:ascii="Times New Roman" w:hAnsi="Times New Roman" w:eastAsia="黑体"/>
          <w:color w:val="auto"/>
          <w:sz w:val="24"/>
          <w:szCs w:val="32"/>
        </w:rPr>
        <w:t>响应文件的递交</w:t>
      </w:r>
      <w:bookmarkEnd w:id="93"/>
      <w:bookmarkEnd w:id="94"/>
    </w:p>
    <w:p w14:paraId="3811838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4.2.1</w:t>
      </w:r>
      <w:r>
        <w:rPr>
          <w:rFonts w:hint="eastAsia" w:ascii="Times New Roman" w:hAnsi="Times New Roman"/>
          <w:color w:val="auto"/>
          <w:sz w:val="21"/>
          <w:szCs w:val="24"/>
        </w:rPr>
        <w:t>供应商应当按照第一章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17A65C3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2FB8EC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4.2.3 除第4.2.2项规定外，供应商所递交的响应文件不予退还。</w:t>
      </w:r>
    </w:p>
    <w:p w14:paraId="408C41D1">
      <w:pPr>
        <w:keepNext/>
        <w:keepLines/>
        <w:spacing w:before="120" w:beforeLines="50" w:after="120" w:afterLines="50"/>
        <w:outlineLvl w:val="1"/>
        <w:rPr>
          <w:rFonts w:hint="eastAsia" w:ascii="Times New Roman" w:hAnsi="Times New Roman" w:eastAsia="Times New Roman"/>
          <w:color w:val="auto"/>
          <w:sz w:val="24"/>
          <w:szCs w:val="32"/>
        </w:rPr>
      </w:pPr>
      <w:bookmarkStart w:id="95" w:name="_Toc14201237"/>
      <w:bookmarkStart w:id="96" w:name="_Toc9067724"/>
      <w:bookmarkStart w:id="97" w:name="_Toc26656968"/>
      <w:r>
        <w:rPr>
          <w:rFonts w:hint="eastAsia" w:ascii="Times New Roman" w:hAnsi="Times New Roman" w:eastAsia="Times New Roman"/>
          <w:color w:val="auto"/>
          <w:sz w:val="24"/>
          <w:szCs w:val="32"/>
        </w:rPr>
        <w:t xml:space="preserve">5. </w:t>
      </w:r>
      <w:bookmarkEnd w:id="95"/>
      <w:bookmarkEnd w:id="96"/>
      <w:bookmarkEnd w:id="97"/>
      <w:r>
        <w:rPr>
          <w:rFonts w:hint="eastAsia" w:ascii="Times New Roman" w:hAnsi="Times New Roman" w:eastAsia="黑体"/>
          <w:color w:val="auto"/>
          <w:sz w:val="24"/>
          <w:szCs w:val="32"/>
        </w:rPr>
        <w:t>启封</w:t>
      </w:r>
    </w:p>
    <w:p w14:paraId="437F814D">
      <w:pPr>
        <w:keepNext/>
        <w:keepLines/>
        <w:spacing w:before="120" w:beforeLines="0" w:after="120" w:afterLines="0"/>
        <w:outlineLvl w:val="2"/>
        <w:rPr>
          <w:rFonts w:hint="eastAsia" w:ascii="Times New Roman" w:hAnsi="Times New Roman" w:eastAsia="Times New Roman"/>
          <w:color w:val="auto"/>
          <w:sz w:val="24"/>
          <w:szCs w:val="32"/>
        </w:rPr>
      </w:pPr>
      <w:bookmarkStart w:id="98" w:name="_Toc26656969"/>
      <w:bookmarkStart w:id="99" w:name="_Toc14201238"/>
      <w:r>
        <w:rPr>
          <w:rFonts w:hint="eastAsia" w:ascii="Times New Roman" w:hAnsi="Times New Roman" w:eastAsia="Times New Roman"/>
          <w:color w:val="auto"/>
          <w:sz w:val="24"/>
          <w:szCs w:val="32"/>
        </w:rPr>
        <w:t xml:space="preserve">5.1 </w:t>
      </w:r>
      <w:r>
        <w:rPr>
          <w:rFonts w:hint="eastAsia" w:ascii="Times New Roman" w:hAnsi="Times New Roman" w:eastAsia="黑体"/>
          <w:color w:val="auto"/>
          <w:sz w:val="24"/>
          <w:szCs w:val="32"/>
        </w:rPr>
        <w:t>启封时间和地点</w:t>
      </w:r>
      <w:bookmarkEnd w:id="98"/>
      <w:bookmarkEnd w:id="99"/>
    </w:p>
    <w:p w14:paraId="11C99F5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采购人在采购公告规定的响应文件递交截止时间（启封时间），按照第一章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71AABA2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546BD423">
      <w:pPr>
        <w:keepNext/>
        <w:keepLines/>
        <w:spacing w:before="120" w:beforeLines="0" w:after="120" w:afterLines="0"/>
        <w:outlineLvl w:val="2"/>
        <w:rPr>
          <w:rFonts w:hint="eastAsia" w:ascii="Times New Roman" w:hAnsi="Times New Roman" w:eastAsia="Times New Roman"/>
          <w:color w:val="auto"/>
          <w:sz w:val="24"/>
          <w:szCs w:val="32"/>
        </w:rPr>
      </w:pPr>
      <w:bookmarkStart w:id="100" w:name="_Toc26656970"/>
      <w:bookmarkStart w:id="101" w:name="_Toc14201239"/>
      <w:r>
        <w:rPr>
          <w:rFonts w:hint="eastAsia" w:ascii="Times New Roman" w:hAnsi="Times New Roman" w:eastAsia="Times New Roman"/>
          <w:color w:val="auto"/>
          <w:sz w:val="24"/>
          <w:szCs w:val="32"/>
        </w:rPr>
        <w:t>5.2</w:t>
      </w:r>
      <w:r>
        <w:rPr>
          <w:rFonts w:hint="eastAsia" w:ascii="Times New Roman" w:hAnsi="Times New Roman" w:eastAsia="黑体"/>
          <w:color w:val="auto"/>
          <w:sz w:val="24"/>
          <w:szCs w:val="32"/>
        </w:rPr>
        <w:t>启封程序</w:t>
      </w:r>
      <w:bookmarkEnd w:id="100"/>
      <w:bookmarkEnd w:id="101"/>
    </w:p>
    <w:p w14:paraId="4482ABB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5.2.1</w:t>
      </w:r>
      <w:r>
        <w:rPr>
          <w:rFonts w:hint="eastAsia" w:ascii="Times New Roman" w:hAnsi="Times New Roman"/>
          <w:color w:val="auto"/>
          <w:sz w:val="21"/>
          <w:szCs w:val="24"/>
        </w:rPr>
        <w:t xml:space="preserve">主持人按下列程序进行启封： </w:t>
      </w:r>
    </w:p>
    <w:p w14:paraId="70F4F09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321FDD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75F575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（3）对响应文件进行启封，公布供应商名称、合同包名称、报价、质量目标、交货期、响应保证金递交情况及其他内容；</w:t>
      </w:r>
    </w:p>
    <w:p w14:paraId="47C417D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（4）供应商代表、采购人代表、记录人等有关人员在启封记录上签名确认；</w:t>
      </w:r>
    </w:p>
    <w:p w14:paraId="2EF6113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（5）启封结束。</w:t>
      </w:r>
    </w:p>
    <w:p w14:paraId="4A6DBC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77E05DE4">
      <w:pPr>
        <w:keepNext/>
        <w:keepLines/>
        <w:spacing w:before="120" w:beforeLines="50" w:after="120" w:afterLines="50"/>
        <w:outlineLvl w:val="1"/>
        <w:rPr>
          <w:rFonts w:hint="eastAsia" w:ascii="Times New Roman" w:hAnsi="Times New Roman" w:eastAsia="Times New Roman"/>
          <w:color w:val="auto"/>
          <w:sz w:val="24"/>
          <w:szCs w:val="32"/>
        </w:rPr>
      </w:pPr>
      <w:bookmarkStart w:id="102" w:name="_Toc26656972"/>
      <w:bookmarkStart w:id="103" w:name="_Toc9067725"/>
      <w:bookmarkStart w:id="104" w:name="_Toc14201241"/>
      <w:r>
        <w:rPr>
          <w:rFonts w:hint="eastAsia" w:ascii="Times New Roman" w:hAnsi="Times New Roman" w:eastAsia="Times New Roman"/>
          <w:color w:val="auto"/>
          <w:sz w:val="24"/>
          <w:szCs w:val="32"/>
        </w:rPr>
        <w:t xml:space="preserve">6. </w:t>
      </w:r>
      <w:r>
        <w:rPr>
          <w:rFonts w:hint="eastAsia" w:ascii="Times New Roman" w:hAnsi="Times New Roman" w:eastAsia="黑体"/>
          <w:color w:val="auto"/>
          <w:sz w:val="24"/>
          <w:szCs w:val="32"/>
        </w:rPr>
        <w:t>评</w:t>
      </w:r>
      <w:bookmarkEnd w:id="102"/>
      <w:bookmarkEnd w:id="103"/>
      <w:bookmarkEnd w:id="104"/>
      <w:r>
        <w:rPr>
          <w:rFonts w:hint="eastAsia" w:ascii="Times New Roman" w:hAnsi="Times New Roman" w:eastAsia="黑体"/>
          <w:color w:val="auto"/>
          <w:sz w:val="24"/>
          <w:szCs w:val="32"/>
        </w:rPr>
        <w:t>审</w:t>
      </w:r>
    </w:p>
    <w:p w14:paraId="57DFF0B4">
      <w:pPr>
        <w:keepNext/>
        <w:keepLines/>
        <w:spacing w:before="120" w:beforeLines="0" w:after="120" w:afterLines="0"/>
        <w:outlineLvl w:val="2"/>
        <w:rPr>
          <w:rFonts w:hint="eastAsia" w:ascii="Times New Roman" w:hAnsi="Times New Roman" w:eastAsia="Times New Roman"/>
          <w:color w:val="auto"/>
          <w:sz w:val="24"/>
          <w:szCs w:val="32"/>
        </w:rPr>
      </w:pPr>
      <w:bookmarkStart w:id="105" w:name="_Toc26656973"/>
      <w:bookmarkStart w:id="106" w:name="_Toc14201242"/>
      <w:r>
        <w:rPr>
          <w:rFonts w:hint="eastAsia" w:ascii="Times New Roman" w:hAnsi="Times New Roman" w:eastAsia="Times New Roman"/>
          <w:color w:val="auto"/>
          <w:sz w:val="24"/>
          <w:szCs w:val="32"/>
        </w:rPr>
        <w:t>6.1</w:t>
      </w:r>
      <w:bookmarkEnd w:id="105"/>
      <w:bookmarkEnd w:id="106"/>
      <w:r>
        <w:rPr>
          <w:rFonts w:hint="eastAsia" w:ascii="Times New Roman" w:hAnsi="Times New Roman" w:eastAsia="黑体"/>
          <w:color w:val="auto"/>
          <w:sz w:val="24"/>
          <w:szCs w:val="32"/>
        </w:rPr>
        <w:t>评审小组</w:t>
      </w:r>
    </w:p>
    <w:p w14:paraId="7487D52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评审由采购人自行组建的评审小组负责。评审小组人数：3~7人（单数）。</w:t>
      </w:r>
    </w:p>
    <w:p w14:paraId="6A9EF48E">
      <w:pPr>
        <w:keepNext/>
        <w:keepLines/>
        <w:spacing w:before="120" w:beforeLines="0" w:after="120" w:afterLines="0"/>
        <w:outlineLvl w:val="2"/>
        <w:rPr>
          <w:rFonts w:hint="eastAsia" w:ascii="Times New Roman" w:hAnsi="Times New Roman" w:eastAsia="Times New Roman"/>
          <w:color w:val="auto"/>
          <w:sz w:val="24"/>
          <w:szCs w:val="32"/>
        </w:rPr>
      </w:pPr>
      <w:bookmarkStart w:id="107" w:name="_Toc14201244"/>
      <w:bookmarkStart w:id="108" w:name="_Toc26656975"/>
      <w:r>
        <w:rPr>
          <w:rFonts w:hint="eastAsia" w:ascii="Times New Roman" w:hAnsi="Times New Roman" w:eastAsia="Times New Roman"/>
          <w:color w:val="auto"/>
          <w:sz w:val="24"/>
          <w:szCs w:val="32"/>
        </w:rPr>
        <w:t>6.</w:t>
      </w:r>
      <w:r>
        <w:rPr>
          <w:rFonts w:hint="eastAsia" w:ascii="Times New Roman" w:hAnsi="Times New Roman" w:eastAsia="黑体"/>
          <w:color w:val="auto"/>
          <w:sz w:val="24"/>
          <w:szCs w:val="32"/>
        </w:rPr>
        <w:t>2评</w:t>
      </w:r>
      <w:bookmarkEnd w:id="107"/>
      <w:bookmarkEnd w:id="108"/>
      <w:r>
        <w:rPr>
          <w:rFonts w:hint="eastAsia" w:ascii="Times New Roman" w:hAnsi="Times New Roman" w:eastAsia="黑体"/>
          <w:color w:val="auto"/>
          <w:sz w:val="24"/>
          <w:szCs w:val="32"/>
        </w:rPr>
        <w:t>审</w:t>
      </w:r>
    </w:p>
    <w:p w14:paraId="4EBEAC0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评审小组按照第三章“评审办法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规定的方法、评审因素、标准和程序对响应文件进行评审。</w:t>
      </w:r>
    </w:p>
    <w:p w14:paraId="6F7381F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评审完成后，评审小组应向采购人提交书面评审报告和成交候选人名单。评审小组推荐成交候选人的人数为：3人（如不足3人，可以按实际数量推荐）。</w:t>
      </w:r>
    </w:p>
    <w:p w14:paraId="4F04B605">
      <w:pPr>
        <w:keepNext/>
        <w:keepLines/>
        <w:spacing w:before="120" w:beforeLines="50" w:after="120" w:afterLines="50"/>
        <w:outlineLvl w:val="1"/>
        <w:rPr>
          <w:rFonts w:hint="eastAsia" w:ascii="Times New Roman" w:hAnsi="Times New Roman" w:eastAsia="Times New Roman"/>
          <w:color w:val="auto"/>
          <w:sz w:val="24"/>
          <w:szCs w:val="32"/>
        </w:rPr>
      </w:pPr>
      <w:bookmarkStart w:id="109" w:name="_Toc14201245"/>
      <w:bookmarkStart w:id="110" w:name="_Toc9067726"/>
      <w:bookmarkStart w:id="111" w:name="_Toc26656976"/>
      <w:r>
        <w:rPr>
          <w:rFonts w:hint="eastAsia" w:ascii="Times New Roman" w:hAnsi="Times New Roman" w:eastAsia="Times New Roman"/>
          <w:color w:val="auto"/>
          <w:sz w:val="24"/>
          <w:szCs w:val="32"/>
        </w:rPr>
        <w:t xml:space="preserve">7. </w:t>
      </w:r>
      <w:r>
        <w:rPr>
          <w:rFonts w:hint="eastAsia" w:ascii="Times New Roman" w:hAnsi="Times New Roman" w:eastAsia="黑体"/>
          <w:color w:val="auto"/>
          <w:sz w:val="24"/>
          <w:szCs w:val="32"/>
        </w:rPr>
        <w:t>合同授予</w:t>
      </w:r>
      <w:bookmarkEnd w:id="109"/>
      <w:bookmarkEnd w:id="110"/>
      <w:bookmarkEnd w:id="111"/>
    </w:p>
    <w:p w14:paraId="570AACB8">
      <w:pPr>
        <w:keepNext/>
        <w:keepLines/>
        <w:spacing w:before="120" w:beforeLines="0" w:after="120" w:afterLines="0"/>
        <w:outlineLvl w:val="2"/>
        <w:rPr>
          <w:rFonts w:hint="eastAsia" w:ascii="Times New Roman" w:hAnsi="Times New Roman" w:eastAsia="Times New Roman"/>
          <w:color w:val="auto"/>
          <w:sz w:val="24"/>
          <w:szCs w:val="32"/>
        </w:rPr>
      </w:pPr>
      <w:bookmarkStart w:id="112" w:name="_Toc14201246"/>
      <w:bookmarkStart w:id="113" w:name="_Toc26656977"/>
      <w:r>
        <w:rPr>
          <w:rFonts w:hint="eastAsia" w:ascii="Times New Roman" w:hAnsi="Times New Roman" w:eastAsia="Times New Roman"/>
          <w:color w:val="auto"/>
          <w:sz w:val="24"/>
          <w:szCs w:val="32"/>
        </w:rPr>
        <w:t>7.1</w:t>
      </w:r>
      <w:r>
        <w:rPr>
          <w:rFonts w:hint="eastAsia" w:ascii="Times New Roman" w:hAnsi="Times New Roman" w:eastAsia="黑体"/>
          <w:color w:val="auto"/>
          <w:sz w:val="24"/>
          <w:szCs w:val="32"/>
        </w:rPr>
        <w:t>成交候选人公示</w:t>
      </w:r>
      <w:bookmarkEnd w:id="112"/>
      <w:bookmarkEnd w:id="113"/>
    </w:p>
    <w:p w14:paraId="4744811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采用询比方式采购的项目，公示期不得少于</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日。</w:t>
      </w:r>
    </w:p>
    <w:p w14:paraId="71FBDA99">
      <w:pPr>
        <w:keepNext/>
        <w:keepLines/>
        <w:spacing w:before="120" w:beforeLines="0" w:after="120" w:afterLines="0"/>
        <w:outlineLvl w:val="2"/>
        <w:rPr>
          <w:rFonts w:hint="eastAsia" w:ascii="Times New Roman" w:hAnsi="Times New Roman" w:eastAsia="Times New Roman"/>
          <w:color w:val="auto"/>
          <w:sz w:val="24"/>
          <w:szCs w:val="32"/>
        </w:rPr>
      </w:pPr>
      <w:bookmarkStart w:id="114" w:name="_Toc14201247"/>
      <w:bookmarkStart w:id="115" w:name="_Toc26656978"/>
      <w:r>
        <w:rPr>
          <w:rFonts w:hint="eastAsia" w:ascii="Times New Roman" w:hAnsi="Times New Roman" w:eastAsia="Times New Roman"/>
          <w:color w:val="auto"/>
          <w:sz w:val="24"/>
          <w:szCs w:val="32"/>
        </w:rPr>
        <w:t>7.2</w:t>
      </w:r>
      <w:r>
        <w:rPr>
          <w:rFonts w:hint="eastAsia" w:ascii="Times New Roman" w:hAnsi="Times New Roman" w:eastAsia="黑体"/>
          <w:color w:val="auto"/>
          <w:sz w:val="24"/>
          <w:szCs w:val="32"/>
        </w:rPr>
        <w:t>评审结果异议</w:t>
      </w:r>
      <w:bookmarkEnd w:id="114"/>
      <w:bookmarkEnd w:id="115"/>
    </w:p>
    <w:p w14:paraId="501AE29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A0485B">
      <w:pPr>
        <w:keepNext/>
        <w:keepLines/>
        <w:spacing w:before="120" w:beforeLines="0" w:after="120" w:afterLines="0"/>
        <w:outlineLvl w:val="2"/>
        <w:rPr>
          <w:rFonts w:hint="eastAsia" w:ascii="Times New Roman" w:hAnsi="Times New Roman" w:eastAsia="Times New Roman"/>
          <w:color w:val="auto"/>
          <w:sz w:val="24"/>
          <w:szCs w:val="32"/>
        </w:rPr>
      </w:pPr>
      <w:bookmarkStart w:id="116" w:name="_Toc26656979"/>
      <w:bookmarkStart w:id="117" w:name="_Toc14201248"/>
      <w:r>
        <w:rPr>
          <w:rFonts w:hint="eastAsia" w:ascii="Times New Roman" w:hAnsi="Times New Roman" w:eastAsia="Times New Roman"/>
          <w:color w:val="auto"/>
          <w:sz w:val="24"/>
          <w:szCs w:val="32"/>
        </w:rPr>
        <w:t>7.3</w:t>
      </w:r>
      <w:r>
        <w:rPr>
          <w:rFonts w:hint="eastAsia" w:ascii="Times New Roman" w:hAnsi="Times New Roman" w:eastAsia="黑体"/>
          <w:color w:val="auto"/>
          <w:sz w:val="24"/>
          <w:szCs w:val="32"/>
        </w:rPr>
        <w:t>成交候选人履约能力审查</w:t>
      </w:r>
      <w:bookmarkEnd w:id="116"/>
      <w:bookmarkEnd w:id="117"/>
    </w:p>
    <w:p w14:paraId="2FC5415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12914EC6">
      <w:pPr>
        <w:keepNext/>
        <w:keepLines/>
        <w:spacing w:before="120" w:beforeLines="0" w:after="120" w:afterLines="0"/>
        <w:outlineLvl w:val="2"/>
        <w:rPr>
          <w:rFonts w:hint="eastAsia" w:ascii="Times New Roman" w:hAnsi="Times New Roman" w:eastAsia="Times New Roman"/>
          <w:color w:val="auto"/>
          <w:sz w:val="24"/>
          <w:szCs w:val="32"/>
        </w:rPr>
      </w:pPr>
      <w:bookmarkStart w:id="118" w:name="_Toc26656981"/>
      <w:bookmarkStart w:id="119" w:name="_Toc14201250"/>
      <w:r>
        <w:rPr>
          <w:rFonts w:hint="eastAsia" w:ascii="Times New Roman" w:hAnsi="Times New Roman" w:eastAsia="Times New Roman"/>
          <w:color w:val="auto"/>
          <w:sz w:val="24"/>
          <w:szCs w:val="32"/>
        </w:rPr>
        <w:t>7.</w:t>
      </w:r>
      <w:bookmarkEnd w:id="118"/>
      <w:bookmarkEnd w:id="119"/>
      <w:bookmarkStart w:id="120" w:name="_Toc26656983"/>
      <w:bookmarkStart w:id="121" w:name="_Toc14201252"/>
      <w:r>
        <w:rPr>
          <w:rFonts w:hint="eastAsia" w:ascii="Times New Roman" w:hAnsi="Times New Roman" w:eastAsia="Times New Roman"/>
          <w:color w:val="auto"/>
          <w:sz w:val="24"/>
          <w:szCs w:val="32"/>
        </w:rPr>
        <w:t>4</w:t>
      </w:r>
      <w:r>
        <w:rPr>
          <w:rFonts w:hint="eastAsia" w:ascii="Times New Roman" w:hAnsi="Times New Roman" w:eastAsia="黑体"/>
          <w:color w:val="auto"/>
          <w:sz w:val="24"/>
          <w:szCs w:val="32"/>
        </w:rPr>
        <w:t>履约保证金</w:t>
      </w:r>
      <w:bookmarkEnd w:id="120"/>
      <w:bookmarkEnd w:id="121"/>
    </w:p>
    <w:p w14:paraId="602E36FC">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7.4.1</w:t>
      </w:r>
      <w:r>
        <w:rPr>
          <w:rFonts w:hint="eastAsia" w:ascii="Times New Roman" w:hAnsi="Times New Roman"/>
          <w:color w:val="auto"/>
          <w:sz w:val="21"/>
          <w:szCs w:val="24"/>
          <w:highlight w:val="yellow"/>
        </w:rPr>
        <w:t>响应保证金转为履约保证金。</w:t>
      </w:r>
    </w:p>
    <w:p w14:paraId="517CF8F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7.4.2 </w:t>
      </w:r>
      <w:r>
        <w:rPr>
          <w:rFonts w:hint="eastAsia" w:ascii="Times New Roman" w:hAnsi="Times New Roman"/>
          <w:color w:val="auto"/>
          <w:sz w:val="21"/>
          <w:szCs w:val="24"/>
        </w:rPr>
        <w:t>成交人不能按本章第7.4</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14B2BD99">
      <w:pPr>
        <w:keepNext/>
        <w:keepLines/>
        <w:spacing w:before="120" w:beforeLines="0" w:after="120" w:afterLines="0"/>
        <w:outlineLvl w:val="2"/>
        <w:rPr>
          <w:rFonts w:hint="eastAsia" w:ascii="Times New Roman" w:hAnsi="Times New Roman" w:eastAsia="Times New Roman"/>
          <w:color w:val="auto"/>
          <w:sz w:val="24"/>
          <w:szCs w:val="32"/>
        </w:rPr>
      </w:pPr>
      <w:bookmarkStart w:id="122" w:name="_Toc26656984"/>
      <w:bookmarkStart w:id="123" w:name="_Toc14201253"/>
      <w:r>
        <w:rPr>
          <w:rFonts w:hint="eastAsia"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122"/>
      <w:bookmarkEnd w:id="123"/>
    </w:p>
    <w:p w14:paraId="5BD1E0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36543ABC">
      <w:pPr>
        <w:keepNext/>
        <w:keepLines/>
        <w:spacing w:before="120" w:beforeLines="50" w:after="120" w:afterLines="50"/>
        <w:outlineLvl w:val="1"/>
        <w:rPr>
          <w:rFonts w:hint="eastAsia" w:ascii="Times New Roman" w:hAnsi="Times New Roman" w:eastAsia="Times New Roman"/>
          <w:color w:val="auto"/>
          <w:sz w:val="24"/>
          <w:szCs w:val="32"/>
        </w:rPr>
      </w:pPr>
      <w:bookmarkStart w:id="124" w:name="_Toc26656988"/>
      <w:bookmarkStart w:id="125" w:name="_Toc9067727"/>
      <w:bookmarkStart w:id="126" w:name="_Toc14201257"/>
      <w:r>
        <w:rPr>
          <w:rFonts w:hint="eastAsia"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124"/>
      <w:bookmarkEnd w:id="125"/>
      <w:bookmarkEnd w:id="126"/>
    </w:p>
    <w:p w14:paraId="5E13EC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CDB8431">
      <w:pPr>
        <w:keepNext/>
        <w:keepLines/>
        <w:spacing w:before="120" w:beforeLines="50" w:after="120" w:afterLines="50"/>
        <w:outlineLvl w:val="1"/>
        <w:rPr>
          <w:rFonts w:hint="eastAsia" w:ascii="Times New Roman" w:hAnsi="Times New Roman" w:eastAsia="Times New Roman"/>
          <w:color w:val="auto"/>
          <w:sz w:val="24"/>
          <w:szCs w:val="32"/>
        </w:rPr>
      </w:pPr>
      <w:bookmarkStart w:id="127" w:name="_Toc26656993"/>
      <w:bookmarkStart w:id="128" w:name="_Toc14201262"/>
      <w:r>
        <w:rPr>
          <w:rFonts w:hint="eastAsia" w:ascii="Times New Roman" w:hAnsi="Times New Roman" w:eastAsia="黑体"/>
          <w:color w:val="auto"/>
          <w:sz w:val="24"/>
          <w:szCs w:val="32"/>
        </w:rPr>
        <w:t>9</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投诉</w:t>
      </w:r>
      <w:bookmarkEnd w:id="127"/>
      <w:bookmarkEnd w:id="128"/>
    </w:p>
    <w:p w14:paraId="24A1808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2A6BB14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3A081372">
      <w:pPr>
        <w:keepNext/>
        <w:keepLines/>
        <w:spacing w:before="120" w:beforeLines="50" w:after="120" w:afterLines="50"/>
        <w:outlineLvl w:val="1"/>
        <w:rPr>
          <w:rFonts w:hint="eastAsia" w:ascii="Times New Roman" w:hAnsi="Times New Roman" w:eastAsia="Times New Roman"/>
          <w:color w:val="auto"/>
          <w:sz w:val="24"/>
          <w:szCs w:val="32"/>
        </w:rPr>
      </w:pPr>
      <w:bookmarkStart w:id="129" w:name="_Toc14201263"/>
      <w:bookmarkStart w:id="130" w:name="_Toc26656994"/>
      <w:bookmarkStart w:id="131" w:name="_Toc9067731"/>
      <w:r>
        <w:rPr>
          <w:rFonts w:hint="eastAsia" w:ascii="Times New Roman" w:hAnsi="Times New Roman" w:eastAsia="黑体"/>
          <w:color w:val="auto"/>
          <w:sz w:val="24"/>
          <w:szCs w:val="32"/>
        </w:rPr>
        <w:t>10</w:t>
      </w:r>
      <w:r>
        <w:rPr>
          <w:rFonts w:hint="eastAsia"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129"/>
      <w:bookmarkEnd w:id="130"/>
      <w:bookmarkEnd w:id="131"/>
    </w:p>
    <w:p w14:paraId="50C5802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ACF8969">
      <w:pPr>
        <w:widowControl/>
        <w:spacing w:beforeLines="0" w:afterLines="0"/>
        <w:jc w:val="left"/>
        <w:rPr>
          <w:rFonts w:hint="eastAsia" w:ascii="Times New Roman" w:hAnsi="Times New Roman" w:eastAsia="Times New Roman"/>
          <w:sz w:val="21"/>
          <w:szCs w:val="24"/>
        </w:rPr>
      </w:pPr>
      <w:r>
        <w:rPr>
          <w:rFonts w:hint="eastAsia" w:ascii="Times New Roman" w:hAnsi="Times New Roman" w:eastAsia="Times New Roman"/>
          <w:sz w:val="21"/>
          <w:szCs w:val="24"/>
        </w:rPr>
        <w:br w:type="page"/>
      </w:r>
    </w:p>
    <w:p w14:paraId="63EFC54A">
      <w:pPr>
        <w:topLinePunct/>
        <w:adjustRightInd w:val="0"/>
        <w:snapToGrid w:val="0"/>
        <w:spacing w:beforeLines="0" w:afterLines="0"/>
        <w:rPr>
          <w:rFonts w:hint="eastAsia" w:ascii="黑体" w:hAnsi="黑体" w:eastAsia="黑体" w:cs="黑体"/>
          <w:sz w:val="28"/>
          <w:szCs w:val="28"/>
        </w:rPr>
      </w:pPr>
      <w:bookmarkStart w:id="132" w:name="_Toc23501_WPSOffice_Level2"/>
      <w:r>
        <w:rPr>
          <w:rFonts w:hint="eastAsia" w:ascii="Times New Roman" w:hAnsi="Times New Roman" w:eastAsia="黑体"/>
          <w:sz w:val="28"/>
          <w:szCs w:val="28"/>
        </w:rPr>
        <w:t>附件一</w:t>
      </w:r>
      <w:r>
        <w:rPr>
          <w:rFonts w:hint="eastAsia" w:ascii="黑体" w:hAnsi="黑体" w:eastAsia="黑体" w:cs="黑体"/>
          <w:sz w:val="28"/>
          <w:szCs w:val="28"/>
        </w:rPr>
        <w:t>：</w:t>
      </w:r>
    </w:p>
    <w:p w14:paraId="34AA0C2D">
      <w:pPr>
        <w:topLinePunct/>
        <w:adjustRightInd w:val="0"/>
        <w:snapToGrid w:val="0"/>
        <w:spacing w:beforeLines="0" w:afterLines="0"/>
        <w:jc w:val="center"/>
        <w:rPr>
          <w:rStyle w:val="43"/>
          <w:rFonts w:hint="eastAsia" w:ascii="方正小标宋简体" w:hAnsi="方正小标宋简体" w:eastAsia="方正小标宋简体" w:cs="方正小标宋简体"/>
          <w:b w:val="0"/>
          <w:sz w:val="32"/>
          <w:szCs w:val="36"/>
        </w:rPr>
      </w:pPr>
      <w:r>
        <w:rPr>
          <w:rFonts w:hint="eastAsia" w:ascii="黑体" w:hAnsi="黑体" w:eastAsia="黑体" w:cs="黑体"/>
          <w:sz w:val="28"/>
          <w:szCs w:val="28"/>
        </w:rPr>
        <w:t>履约</w:t>
      </w:r>
      <w:r>
        <w:rPr>
          <w:rFonts w:hint="eastAsia" w:ascii="黑体" w:hAnsi="黑体" w:eastAsia="黑体" w:cs="黑体"/>
          <w:sz w:val="28"/>
          <w:szCs w:val="32"/>
        </w:rPr>
        <w:t>保证金</w:t>
      </w:r>
      <w:r>
        <w:rPr>
          <w:rFonts w:hint="eastAsia" w:ascii="黑体" w:hAnsi="黑体" w:eastAsia="黑体" w:cs="黑体"/>
          <w:sz w:val="28"/>
          <w:szCs w:val="28"/>
        </w:rPr>
        <w:t>格式</w:t>
      </w:r>
      <w:bookmarkEnd w:id="132"/>
    </w:p>
    <w:p w14:paraId="0FF253CE">
      <w:pPr>
        <w:snapToGrid w:val="0"/>
        <w:spacing w:beforeLines="0" w:afterLines="0" w:line="440" w:lineRule="exact"/>
        <w:rPr>
          <w:rFonts w:hint="eastAsia" w:ascii="Times New Roman" w:hAnsi="Times New Roman" w:eastAsia="Times New Roman"/>
          <w:sz w:val="21"/>
          <w:szCs w:val="21"/>
        </w:rPr>
      </w:pPr>
      <w:r>
        <w:rPr>
          <w:rFonts w:hint="eastAsia" w:ascii="Times New Roman" w:hAnsi="Times New Roman"/>
          <w:sz w:val="21"/>
          <w:szCs w:val="21"/>
        </w:rPr>
        <w:t>如采用银行保函，格式如下。</w:t>
      </w:r>
    </w:p>
    <w:p w14:paraId="0DB7FB5F">
      <w:pPr>
        <w:spacing w:beforeLines="0" w:afterLines="0" w:line="440" w:lineRule="exact"/>
        <w:ind w:firstLine="2520" w:firstLineChars="1200"/>
        <w:rPr>
          <w:rFonts w:hint="eastAsia" w:ascii="Times New Roman" w:hAnsi="Times New Roman" w:eastAsia="Times New Roman"/>
          <w:sz w:val="21"/>
          <w:szCs w:val="21"/>
        </w:rPr>
      </w:pPr>
    </w:p>
    <w:p w14:paraId="00833DEB">
      <w:pPr>
        <w:spacing w:beforeLines="0" w:afterLines="0" w:line="440" w:lineRule="exact"/>
        <w:ind w:firstLine="480"/>
        <w:jc w:val="center"/>
        <w:rPr>
          <w:rFonts w:hint="eastAsia" w:ascii="Times New Roman" w:hAnsi="Times New Roman" w:eastAsia="Times New Roman"/>
          <w:sz w:val="21"/>
          <w:szCs w:val="21"/>
        </w:rPr>
      </w:pPr>
      <w:r>
        <w:rPr>
          <w:rFonts w:hint="eastAsia" w:ascii="Times New Roman" w:hAnsi="Times New Roman"/>
          <w:sz w:val="21"/>
          <w:szCs w:val="21"/>
        </w:rPr>
        <w:t>履 约 保 证 金</w:t>
      </w:r>
    </w:p>
    <w:p w14:paraId="1F9DC62C">
      <w:pPr>
        <w:spacing w:beforeLines="0" w:afterLines="0" w:line="440" w:lineRule="exact"/>
        <w:rPr>
          <w:rFonts w:hint="eastAsia" w:ascii="Times New Roman" w:hAnsi="Times New Roman" w:eastAsia="Times New Roman"/>
          <w:sz w:val="21"/>
          <w:szCs w:val="21"/>
        </w:rPr>
      </w:pPr>
    </w:p>
    <w:p w14:paraId="2378999D">
      <w:pPr>
        <w:spacing w:beforeLines="0" w:afterLines="0" w:line="440" w:lineRule="exact"/>
        <w:rPr>
          <w:rFonts w:hint="eastAsia" w:ascii="Times New Roman" w:hAnsi="Times New Roman" w:eastAsia="Times New Roman"/>
          <w:sz w:val="21"/>
          <w:szCs w:val="21"/>
        </w:rPr>
      </w:pPr>
      <w:r>
        <w:rPr>
          <w:rFonts w:hint="eastAsia" w:ascii="Times New Roman" w:hAnsi="Times New Roman" w:eastAsia="Times New Roman"/>
          <w:sz w:val="21"/>
          <w:szCs w:val="21"/>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w:t>
      </w:r>
    </w:p>
    <w:p w14:paraId="064A1B8D">
      <w:pPr>
        <w:spacing w:beforeLines="0" w:afterLines="0" w:line="440" w:lineRule="exact"/>
        <w:rPr>
          <w:rFonts w:hint="eastAsia" w:ascii="Times New Roman" w:hAnsi="Times New Roman" w:eastAsia="Times New Roman"/>
          <w:sz w:val="21"/>
          <w:szCs w:val="21"/>
        </w:rPr>
      </w:pPr>
    </w:p>
    <w:p w14:paraId="12AB99EB">
      <w:pPr>
        <w:spacing w:beforeLines="0" w:afterLines="0" w:line="440" w:lineRule="exact"/>
        <w:ind w:firstLine="525" w:firstLineChars="250"/>
        <w:rPr>
          <w:rFonts w:hint="eastAsia" w:ascii="Times New Roman" w:hAnsi="Times New Roman" w:eastAsia="Times New Roman"/>
          <w:sz w:val="21"/>
          <w:szCs w:val="21"/>
        </w:rPr>
      </w:pPr>
      <w:r>
        <w:rPr>
          <w:rFonts w:hint="eastAsia" w:ascii="Times New Roman" w:hAnsi="Times New Roman"/>
          <w:sz w:val="21"/>
          <w:szCs w:val="21"/>
        </w:rPr>
        <w:t>鉴于</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甲方名称，以下简称</w:t>
      </w:r>
      <w:r>
        <w:rPr>
          <w:rFonts w:hint="eastAsia" w:ascii="宋体" w:hAnsi="宋体" w:cs="宋体"/>
          <w:sz w:val="21"/>
          <w:szCs w:val="21"/>
        </w:rPr>
        <w:t>“甲方”</w:t>
      </w:r>
      <w:r>
        <w:rPr>
          <w:rFonts w:hint="eastAsia" w:ascii="Times New Roman" w:hAnsi="Times New Roman" w:eastAsia="Times New Roman"/>
          <w:sz w:val="21"/>
          <w:szCs w:val="21"/>
        </w:rPr>
        <w:t>)</w:t>
      </w:r>
      <w:r>
        <w:rPr>
          <w:rFonts w:hint="eastAsia" w:ascii="Times New Roman" w:hAnsi="Times New Roman"/>
          <w:sz w:val="21"/>
          <w:szCs w:val="21"/>
        </w:rPr>
        <w:t>接受</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乙方名称)(以下称“乙方</w:t>
      </w:r>
      <w:r>
        <w:rPr>
          <w:rFonts w:hint="eastAsia" w:ascii="Times New Roman" w:hAnsi="Times New Roman" w:eastAsia="Times New Roman"/>
          <w:sz w:val="21"/>
          <w:szCs w:val="21"/>
        </w:rPr>
        <w:t>”)</w:t>
      </w:r>
      <w:r>
        <w:rPr>
          <w:rFonts w:hint="eastAsia" w:ascii="Times New Roman" w:hAnsi="Times New Roman"/>
          <w:sz w:val="21"/>
          <w:szCs w:val="21"/>
        </w:rPr>
        <w:t>于</w:t>
      </w:r>
      <w:r>
        <w:rPr>
          <w:rFonts w:hint="eastAsia" w:ascii="Times New Roman" w:hAnsi="Times New Roman" w:eastAsia="Times New Roman"/>
          <w:sz w:val="21"/>
          <w:szCs w:val="21"/>
          <w:u w:val="single"/>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月</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日参加</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项目名称)的报价。我方愿意无条件地、不可撤销地就乙方履行与你方订立的合同，向你方提供担保。</w:t>
      </w:r>
    </w:p>
    <w:p w14:paraId="24F73E90">
      <w:pPr>
        <w:spacing w:beforeLines="0" w:afterLines="0" w:line="440" w:lineRule="exact"/>
        <w:ind w:left="367" w:leftChars="175"/>
        <w:rPr>
          <w:rFonts w:hint="eastAsia" w:ascii="Times New Roman" w:hAnsi="Times New Roman" w:eastAsia="Times New Roman"/>
          <w:sz w:val="21"/>
          <w:szCs w:val="21"/>
        </w:rPr>
      </w:pPr>
      <w:r>
        <w:rPr>
          <w:rFonts w:hint="eastAsia" w:ascii="Times New Roman" w:hAnsi="Times New Roman"/>
          <w:sz w:val="21"/>
          <w:szCs w:val="21"/>
        </w:rPr>
        <w:t>1、担保金额人民币(大写)</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元(¥</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w:t>
      </w:r>
    </w:p>
    <w:p w14:paraId="1BF565E9">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sz w:val="21"/>
          <w:szCs w:val="21"/>
        </w:rPr>
        <w:t>、担保有效期自甲方与乙方签订的合同生效之日起至甲方验收本项目货物验收通过之日止。</w:t>
      </w:r>
    </w:p>
    <w:p w14:paraId="64DCA5ED">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sz w:val="21"/>
          <w:szCs w:val="21"/>
        </w:rPr>
        <w:t>、在本担保有效期内，因乙方违反合同约定的义务给你方造成经济损失时，我方在收到你方以书面形式提出的在担保金额内的赔偿要求后，在7天内无条件支付，无须你方出具证明或陈述理由。</w:t>
      </w:r>
    </w:p>
    <w:p w14:paraId="26FB6586">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4</w:t>
      </w:r>
      <w:r>
        <w:rPr>
          <w:rFonts w:hint="eastAsia" w:ascii="Times New Roman" w:hAnsi="Times New Roman"/>
          <w:sz w:val="21"/>
          <w:szCs w:val="21"/>
        </w:rPr>
        <w:t>、甲方和乙方按合同条款进行变更合同时，无论我方是否收到该变更，我方承担本担保规定的义务不变。</w:t>
      </w:r>
    </w:p>
    <w:p w14:paraId="559E004A">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担 保 人 名 称：</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盖单位章)</w:t>
      </w:r>
    </w:p>
    <w:p w14:paraId="0329D14B">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法定代表人或其委托代理人：</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签名</w:t>
      </w:r>
      <w:r>
        <w:rPr>
          <w:rFonts w:hint="eastAsia" w:ascii="Times New Roman" w:hAnsi="Times New Roman" w:eastAsia="Times New Roman"/>
          <w:sz w:val="21"/>
          <w:szCs w:val="21"/>
        </w:rPr>
        <w:t>)</w:t>
      </w:r>
    </w:p>
    <w:p w14:paraId="70FD4C13">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地    址：</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33D1DCDF">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邮政编码：</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00E2B781">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电    话：</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7C83D070">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传    真：</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28C71D41">
      <w:pPr>
        <w:spacing w:beforeLines="0" w:afterLines="0" w:line="440" w:lineRule="exact"/>
        <w:ind w:firstLine="3689" w:firstLineChars="1757"/>
        <w:rPr>
          <w:rFonts w:hint="eastAsia" w:ascii="Times New Roman" w:hAnsi="Times New Roman" w:eastAsia="Times New Roman"/>
          <w:sz w:val="24"/>
          <w:szCs w:val="24"/>
        </w:rPr>
      </w:pP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 xml:space="preserve">月 </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w:t>
      </w:r>
    </w:p>
    <w:p w14:paraId="63C0A577">
      <w:pPr>
        <w:pStyle w:val="8"/>
        <w:spacing w:beforeLines="0" w:afterLines="0"/>
        <w:ind w:firstLine="0"/>
        <w:rPr>
          <w:rFonts w:hint="eastAsia" w:ascii="Times New Roman" w:hAnsi="Times New Roman" w:eastAsia="Times New Roman"/>
          <w:sz w:val="21"/>
          <w:szCs w:val="20"/>
        </w:rPr>
      </w:pPr>
    </w:p>
    <w:p w14:paraId="1A5AEADB">
      <w:pPr>
        <w:snapToGrid w:val="0"/>
        <w:spacing w:beforeLines="0" w:afterLines="0" w:line="440" w:lineRule="exact"/>
        <w:rPr>
          <w:rFonts w:hint="eastAsia" w:ascii="Times New Roman" w:hAnsi="Times New Roman" w:eastAsia="Times New Roman"/>
          <w:sz w:val="21"/>
          <w:szCs w:val="24"/>
        </w:rPr>
      </w:pPr>
      <w:r>
        <w:rPr>
          <w:rFonts w:hint="eastAsia" w:ascii="Times New Roman" w:hAnsi="Times New Roman" w:eastAsia="Times New Roman"/>
          <w:sz w:val="21"/>
          <w:szCs w:val="21"/>
        </w:rPr>
        <w:br w:type="page"/>
      </w:r>
    </w:p>
    <w:p w14:paraId="61237FED">
      <w:pPr>
        <w:pStyle w:val="3"/>
        <w:spacing w:before="312" w:after="312"/>
        <w:ind w:firstLine="0"/>
        <w:rPr>
          <w:rFonts w:hint="eastAsia" w:ascii="Times New Roman" w:hAnsi="Times New Roman" w:eastAsia="Times New Roman"/>
          <w:sz w:val="36"/>
          <w:szCs w:val="44"/>
        </w:rPr>
        <w:sectPr>
          <w:footerReference r:id="rId5"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bookmarkStart w:id="133" w:name="_Toc3802"/>
      <w:bookmarkStart w:id="134" w:name="_Toc15674"/>
      <w:r>
        <w:rPr>
          <w:rFonts w:hint="eastAsia" w:ascii="Times New Roman" w:hAnsi="Times New Roman" w:eastAsia="宋体"/>
          <w:sz w:val="36"/>
          <w:szCs w:val="44"/>
        </w:rPr>
        <w:t>评审办法</w:t>
      </w:r>
      <w:bookmarkEnd w:id="133"/>
      <w:bookmarkEnd w:id="134"/>
    </w:p>
    <w:p w14:paraId="7E48F979">
      <w:pPr>
        <w:spacing w:beforeLines="0" w:afterLines="0"/>
        <w:rPr>
          <w:rFonts w:hint="eastAsia" w:ascii="Times New Roman" w:hAnsi="Times New Roman" w:eastAsia="Times New Roman"/>
          <w:sz w:val="21"/>
          <w:szCs w:val="24"/>
        </w:rPr>
      </w:pPr>
    </w:p>
    <w:p w14:paraId="66F366DE">
      <w:pPr>
        <w:spacing w:beforeLines="0" w:afterLines="100" w:line="420" w:lineRule="exact"/>
        <w:jc w:val="center"/>
        <w:rPr>
          <w:rFonts w:hint="eastAsia" w:ascii="Times New Roman" w:hAnsi="Times New Roman" w:eastAsia="Times New Roman"/>
          <w:sz w:val="28"/>
          <w:szCs w:val="28"/>
        </w:rPr>
      </w:pPr>
      <w:bookmarkStart w:id="135" w:name="_Toc447808662"/>
      <w:bookmarkStart w:id="136" w:name="_Toc14847"/>
      <w:bookmarkStart w:id="137" w:name="_Toc457482536"/>
      <w:bookmarkStart w:id="138" w:name="_Toc152042304"/>
      <w:bookmarkStart w:id="139" w:name="_Toc3834"/>
      <w:bookmarkStart w:id="140" w:name="_Toc152045528"/>
      <w:bookmarkStart w:id="141" w:name="_Toc144974496"/>
      <w:bookmarkStart w:id="142" w:name="_Toc14098"/>
      <w:r>
        <w:rPr>
          <w:rFonts w:hint="eastAsia" w:ascii="Times New Roman" w:hAnsi="Times New Roman" w:eastAsia="黑体"/>
          <w:color w:val="auto"/>
          <w:sz w:val="28"/>
          <w:szCs w:val="28"/>
        </w:rPr>
        <w:t>评审办法前附表（技术评分最低价法）</w:t>
      </w:r>
    </w:p>
    <w:p w14:paraId="72C9E76C">
      <w:pPr>
        <w:pStyle w:val="32"/>
        <w:numPr>
          <w:ilvl w:val="0"/>
          <w:numId w:val="0"/>
        </w:numPr>
        <w:spacing w:before="0" w:beforeLines="0" w:afterLines="0"/>
        <w:ind w:left="0" w:firstLine="0"/>
        <w:outlineLvl w:val="9"/>
        <w:rPr>
          <w:rFonts w:hint="eastAsia" w:cs="Times New Roman"/>
          <w:color w:val="auto"/>
          <w:sz w:val="28"/>
          <w:szCs w:val="28"/>
        </w:rPr>
      </w:pPr>
      <w:r>
        <w:rPr>
          <w:rFonts w:hint="eastAsia" w:ascii="宋体" w:hAnsi="宋体" w:eastAsia="宋体"/>
          <w:b/>
          <w:sz w:val="28"/>
          <w:szCs w:val="28"/>
        </w:rPr>
        <w:t>前附表</w:t>
      </w:r>
      <w:bookmarkEnd w:id="135"/>
      <w:bookmarkEnd w:id="136"/>
      <w:bookmarkEnd w:id="137"/>
      <w:bookmarkEnd w:id="138"/>
      <w:bookmarkEnd w:id="139"/>
      <w:bookmarkEnd w:id="140"/>
      <w:bookmarkEnd w:id="141"/>
      <w:r>
        <w:rPr>
          <w:rFonts w:hint="eastAsia" w:ascii="宋体" w:hAnsi="宋体" w:eastAsia="宋体"/>
          <w:b/>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45AF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A963C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b/>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D3F4">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评审因素</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D3E6F">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评审标准</w:t>
            </w:r>
          </w:p>
        </w:tc>
      </w:tr>
      <w:tr w14:paraId="3050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6C330">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533F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971988F">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kern w:val="0"/>
                <w:sz w:val="21"/>
                <w:szCs w:val="21"/>
              </w:rPr>
            </w:pPr>
            <w:r>
              <w:rPr>
                <w:rFonts w:hint="eastAsia" w:ascii="宋体" w:hAnsi="宋体" w:cs="宋体"/>
                <w:kern w:val="0"/>
                <w:sz w:val="21"/>
                <w:szCs w:val="21"/>
              </w:rPr>
              <w:t>成交候选人</w:t>
            </w:r>
          </w:p>
          <w:p w14:paraId="65CA46D2">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排序方法</w:t>
            </w:r>
          </w:p>
        </w:tc>
        <w:tc>
          <w:tcPr>
            <w:tcW w:w="5676"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4ACDAE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03BC23B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1</w:t>
            </w:r>
            <w:r>
              <w:rPr>
                <w:rFonts w:hint="eastAsia" w:ascii="宋体" w:hAnsi="宋体" w:cs="宋体"/>
                <w:color w:val="000000"/>
                <w:kern w:val="0"/>
                <w:sz w:val="22"/>
                <w:szCs w:val="22"/>
                <w:lang w:bidi="ar"/>
              </w:rPr>
              <w:t xml:space="preserve">）商务及技术文件得分较高的投标人优先； </w:t>
            </w:r>
          </w:p>
          <w:p w14:paraId="42821B0F">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2</w:t>
            </w:r>
            <w:r>
              <w:rPr>
                <w:rFonts w:hint="eastAsia" w:ascii="宋体" w:hAnsi="宋体" w:cs="宋体"/>
                <w:color w:val="000000"/>
                <w:kern w:val="0"/>
                <w:sz w:val="22"/>
                <w:szCs w:val="22"/>
                <w:lang w:bidi="ar"/>
              </w:rPr>
              <w:t xml:space="preserve">）投标文件提供的业绩数量多的投标人优先； </w:t>
            </w:r>
          </w:p>
          <w:p w14:paraId="0DC6181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）投标文件提供的业绩累计合同金额大的投标人优先。 </w:t>
            </w:r>
          </w:p>
        </w:tc>
      </w:tr>
    </w:tbl>
    <w:tbl>
      <w:tblPr>
        <w:tblStyle w:val="21"/>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1534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8F113">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A27B">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Times New Roman" w:hAnsi="Times New Roman"/>
                <w:sz w:val="21"/>
                <w:szCs w:val="24"/>
              </w:rPr>
              <w:t>通过商务及技术文件评审，打分前N名值的确定</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13A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7F4B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0FDF2">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商务及技术文件评审打分排名（N）</w:t>
                  </w:r>
                </w:p>
              </w:tc>
            </w:tr>
            <w:tr w14:paraId="4014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B2AF9">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F24AC">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N=5</w:t>
                  </w:r>
                </w:p>
              </w:tc>
            </w:tr>
            <w:tr w14:paraId="4C6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6D5E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lang w:val="en-US" w:eastAsia="zh-CN"/>
                    </w:rPr>
                    <w:t>5</w:t>
                  </w: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A8B6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N=4</w:t>
                  </w:r>
                </w:p>
              </w:tc>
            </w:tr>
            <w:tr w14:paraId="5A52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12B12">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rPr>
                    <w:t>3≤T≤</w:t>
                  </w:r>
                  <w:r>
                    <w:rPr>
                      <w:rFonts w:hint="eastAsia" w:ascii="Times New Roman" w:hAnsi="Times New Roman"/>
                      <w:sz w:val="21"/>
                      <w:szCs w:val="24"/>
                      <w:lang w:val="en-US" w:eastAsia="zh-CN"/>
                    </w:rPr>
                    <w: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92CF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N=3</w:t>
                  </w:r>
                </w:p>
              </w:tc>
            </w:tr>
          </w:tbl>
          <w:p w14:paraId="030AFD6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1"/>
                <w:szCs w:val="21"/>
                <w:lang w:bidi="ar"/>
              </w:rPr>
            </w:pPr>
          </w:p>
          <w:p w14:paraId="77589EC3">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1"/>
                <w:szCs w:val="21"/>
                <w:lang w:bidi="ar"/>
              </w:rPr>
              <w:t xml:space="preserve">说明：如出现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家投标人商务技术文件得分相同的情况，其名次并列为第 </w:t>
            </w:r>
            <w:r>
              <w:rPr>
                <w:rFonts w:hint="eastAsia" w:ascii="Times New Roman" w:hAnsi="Times New Roman" w:eastAsia="Times New Roman"/>
                <w:color w:val="000000"/>
                <w:kern w:val="0"/>
                <w:sz w:val="21"/>
                <w:szCs w:val="21"/>
                <w:lang w:bidi="ar"/>
              </w:rPr>
              <w:t xml:space="preserve">B </w:t>
            </w:r>
            <w:r>
              <w:rPr>
                <w:rFonts w:hint="eastAsia" w:ascii="宋体" w:hAnsi="宋体" w:cs="宋体"/>
                <w:color w:val="000000"/>
                <w:kern w:val="0"/>
                <w:sz w:val="21"/>
                <w:szCs w:val="21"/>
                <w:lang w:bidi="ar"/>
              </w:rPr>
              <w:t xml:space="preserve">名，则排名在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家投标人之后的投标人的名次从第 </w:t>
            </w:r>
            <w:r>
              <w:rPr>
                <w:rFonts w:hint="eastAsia" w:ascii="Times New Roman" w:hAnsi="Times New Roman" w:eastAsia="Times New Roman"/>
                <w:color w:val="000000"/>
                <w:kern w:val="0"/>
                <w:sz w:val="21"/>
                <w:szCs w:val="21"/>
                <w:lang w:bidi="ar"/>
              </w:rPr>
              <w:t xml:space="preserve">B+A </w:t>
            </w:r>
            <w:r>
              <w:rPr>
                <w:rFonts w:hint="eastAsia" w:ascii="宋体" w:hAnsi="宋体" w:cs="宋体"/>
                <w:color w:val="000000"/>
                <w:kern w:val="0"/>
                <w:sz w:val="21"/>
                <w:szCs w:val="21"/>
                <w:lang w:bidi="ar"/>
              </w:rPr>
              <w:t xml:space="preserve">名开始依次计列。 </w:t>
            </w:r>
          </w:p>
        </w:tc>
      </w:tr>
    </w:tbl>
    <w:p w14:paraId="59597735">
      <w:pPr>
        <w:spacing w:beforeLines="0" w:afterLines="0"/>
        <w:rPr>
          <w:rFonts w:hint="eastAsia"/>
          <w:sz w:val="21"/>
          <w:szCs w:val="24"/>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28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806A71">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7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0CD22">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2935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75D1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6D36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形式评审</w:t>
            </w:r>
          </w:p>
          <w:p w14:paraId="6F541E43">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与响应性</w:t>
            </w:r>
          </w:p>
          <w:p w14:paraId="0238D7D4">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评审标准</w:t>
            </w:r>
          </w:p>
          <w:p w14:paraId="6790303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F68D07">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第一个信封（商务及技术文件）评审标准： </w:t>
            </w:r>
          </w:p>
          <w:p w14:paraId="04CE799D">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）响应文件按照询比文件规定的格式、内容填写，字迹清晰可辨。 </w:t>
            </w:r>
          </w:p>
          <w:p w14:paraId="358FCC0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）响应文件上法定代表人或其委托代理人的签字、供应商的单位盖章 </w:t>
            </w:r>
          </w:p>
          <w:p w14:paraId="4A2D631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齐全，符合询比文件规定。 </w:t>
            </w:r>
          </w:p>
          <w:p w14:paraId="22571EC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）投标人按照询比文件的规定提供了投标保证金。 </w:t>
            </w:r>
          </w:p>
          <w:p w14:paraId="49A77BA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4</w:t>
            </w:r>
            <w:r>
              <w:rPr>
                <w:rFonts w:hint="eastAsia" w:ascii="宋体" w:hAnsi="宋体" w:cs="宋体"/>
                <w:color w:val="000000"/>
                <w:kern w:val="0"/>
                <w:sz w:val="22"/>
                <w:szCs w:val="22"/>
                <w:lang w:bidi="ar"/>
              </w:rPr>
              <w:t xml:space="preserve">）本项目不接受联合体投标。 </w:t>
            </w:r>
          </w:p>
          <w:p w14:paraId="7F6B072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）同一投标人未提交两个以上不同的投标文件。 </w:t>
            </w:r>
          </w:p>
          <w:p w14:paraId="52783A0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）商务及技术文件中未出现有关投标报价的内容。</w:t>
            </w:r>
          </w:p>
          <w:p w14:paraId="192B42D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7</w:t>
            </w:r>
            <w:r>
              <w:rPr>
                <w:rFonts w:hint="eastAsia" w:ascii="宋体" w:hAnsi="宋体" w:cs="宋体"/>
                <w:color w:val="000000"/>
                <w:kern w:val="0"/>
                <w:sz w:val="22"/>
                <w:szCs w:val="22"/>
                <w:lang w:bidi="ar"/>
              </w:rPr>
              <w:t xml:space="preserve">）投标人对其信誉情况的承诺与事实相符。 </w:t>
            </w:r>
          </w:p>
          <w:p w14:paraId="6903264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8</w:t>
            </w:r>
            <w:r>
              <w:rPr>
                <w:rFonts w:hint="eastAsia" w:ascii="宋体" w:hAnsi="宋体" w:cs="宋体"/>
                <w:color w:val="000000"/>
                <w:kern w:val="0"/>
                <w:sz w:val="22"/>
                <w:szCs w:val="22"/>
                <w:lang w:bidi="ar"/>
              </w:rPr>
              <w:t xml:space="preserve">）投标文件未附有招标人不能接受的条件。 </w:t>
            </w:r>
          </w:p>
          <w:p w14:paraId="7AB65C2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黑体" w:hAnsi="宋体" w:eastAsia="黑体" w:cs="黑体"/>
                <w:color w:val="000000"/>
                <w:kern w:val="0"/>
                <w:sz w:val="22"/>
                <w:szCs w:val="22"/>
                <w:lang w:bidi="ar"/>
              </w:rPr>
              <w:t xml:space="preserve">第二个信封（报价文件）评审标准： </w:t>
            </w:r>
          </w:p>
          <w:p w14:paraId="36F4105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）报价文件按照询比文件规定的格式、内容填写，字迹清晰可辨： </w:t>
            </w:r>
          </w:p>
          <w:p w14:paraId="1429B1F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color w:val="000000"/>
                <w:kern w:val="0"/>
                <w:sz w:val="22"/>
                <w:szCs w:val="22"/>
                <w:lang w:bidi="ar"/>
              </w:rPr>
              <w:t>a</w:t>
            </w:r>
            <w:r>
              <w:rPr>
                <w:rFonts w:hint="eastAsia" w:ascii="Times New Roman" w:hAnsi="Times New Roman" w:eastAsia="Times New Roman"/>
                <w:color w:val="000000"/>
                <w:kern w:val="0"/>
                <w:sz w:val="22"/>
                <w:szCs w:val="22"/>
                <w:lang w:bidi="ar"/>
              </w:rPr>
              <w:t>.</w:t>
            </w:r>
            <w:r>
              <w:rPr>
                <w:rFonts w:hint="eastAsia" w:ascii="宋体" w:hAnsi="宋体" w:cs="宋体"/>
                <w:color w:val="000000"/>
                <w:kern w:val="0"/>
                <w:sz w:val="22"/>
                <w:szCs w:val="22"/>
                <w:lang w:bidi="ar"/>
              </w:rPr>
              <w:t xml:space="preserve">按询比文件规定填报了采购人名称、项目名称、补遗书编号（如有）、投标价（包括大写金额和小写金额）； </w:t>
            </w:r>
          </w:p>
          <w:p w14:paraId="7ECBE50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b.</w:t>
            </w:r>
            <w:r>
              <w:rPr>
                <w:rFonts w:hint="eastAsia" w:ascii="宋体" w:hAnsi="宋体" w:cs="宋体"/>
                <w:color w:val="000000"/>
                <w:kern w:val="0"/>
                <w:sz w:val="22"/>
                <w:szCs w:val="22"/>
                <w:lang w:bidi="ar"/>
              </w:rPr>
              <w:t xml:space="preserve">已标价工程量清单及说明文字与询比文件规定一致，未进行实质性修改和删减； </w:t>
            </w:r>
          </w:p>
          <w:p w14:paraId="2990F44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c.</w:t>
            </w:r>
            <w:r>
              <w:rPr>
                <w:rFonts w:hint="eastAsia" w:ascii="宋体" w:hAnsi="宋体" w:cs="宋体"/>
                <w:color w:val="000000"/>
                <w:kern w:val="0"/>
                <w:sz w:val="22"/>
                <w:szCs w:val="22"/>
                <w:lang w:bidi="ar"/>
              </w:rPr>
              <w:t xml:space="preserve">工程量清单中的投标报价与报价函大写金额报价一致； </w:t>
            </w:r>
          </w:p>
          <w:p w14:paraId="456F631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d.</w:t>
            </w:r>
            <w:r>
              <w:rPr>
                <w:rFonts w:hint="eastAsia" w:ascii="宋体" w:hAnsi="宋体" w:cs="宋体"/>
                <w:color w:val="000000"/>
                <w:kern w:val="0"/>
                <w:sz w:val="22"/>
                <w:szCs w:val="22"/>
                <w:lang w:bidi="ar"/>
              </w:rPr>
              <w:t xml:space="preserve">报价文件组成齐全完整，内容均按规定填写。 </w:t>
            </w:r>
          </w:p>
          <w:p w14:paraId="0F3A238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）报价文件上法定代表人或其委托代理人的签字、供应商的单位章盖章齐全，符合询比文件规定。 </w:t>
            </w:r>
          </w:p>
          <w:p w14:paraId="7E0DD56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）投标报价未超过询比文件设定的最高投标限价。 </w:t>
            </w:r>
          </w:p>
          <w:p w14:paraId="2E4BED1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4</w:t>
            </w:r>
            <w:r>
              <w:rPr>
                <w:rFonts w:hint="eastAsia" w:ascii="宋体" w:hAnsi="宋体" w:cs="宋体"/>
                <w:color w:val="000000"/>
                <w:kern w:val="0"/>
                <w:sz w:val="22"/>
                <w:szCs w:val="22"/>
                <w:lang w:bidi="ar"/>
              </w:rPr>
              <w:t xml:space="preserve">）投标报价的大写金额能够确定具体数值。 </w:t>
            </w:r>
          </w:p>
          <w:p w14:paraId="4AE22BE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）同一投标人未提交两个以上不同的投标报价。 </w:t>
            </w:r>
          </w:p>
          <w:p w14:paraId="4A461DE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）未附有招标人不能接受的条件。</w:t>
            </w:r>
          </w:p>
        </w:tc>
      </w:tr>
      <w:tr w14:paraId="096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95C8F">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EEA3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资格评审</w:t>
            </w:r>
          </w:p>
          <w:p w14:paraId="6EB0255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000000"/>
                <w:kern w:val="0"/>
                <w:sz w:val="22"/>
                <w:szCs w:val="22"/>
                <w:lang w:bidi="ar"/>
              </w:rPr>
              <w:t>标准</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0A84E86">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）投标人具备有效的营业执照，具有独立完成本项目相关能力的生产厂家。 </w:t>
            </w:r>
            <w:r>
              <w:rPr>
                <w:rFonts w:hint="eastAsia" w:ascii="宋体" w:hAnsi="宋体" w:cs="宋体"/>
                <w:color w:val="000000"/>
                <w:kern w:val="0"/>
                <w:sz w:val="24"/>
                <w:szCs w:val="24"/>
                <w:lang w:bidi="ar"/>
              </w:rPr>
              <w:t xml:space="preserve"> </w:t>
            </w:r>
          </w:p>
          <w:p w14:paraId="278641D8">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）投标人的类似项目业绩符合询比文件规定。 </w:t>
            </w:r>
          </w:p>
          <w:p w14:paraId="69662CF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）投标人的信誉符合询比文件规定。 </w:t>
            </w:r>
          </w:p>
        </w:tc>
      </w:tr>
      <w:tr w14:paraId="760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EA1C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A0A0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中标候选人</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4C0884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满足第二章供应商须知要求</w:t>
            </w:r>
          </w:p>
        </w:tc>
      </w:tr>
      <w:tr w14:paraId="362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B1B0B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sz w:val="21"/>
                <w:szCs w:val="21"/>
              </w:rPr>
              <w:t>响应文件不符合以上条件之一的，对该响应文件作否决其响应处理。</w:t>
            </w:r>
          </w:p>
        </w:tc>
      </w:tr>
    </w:tbl>
    <w:p w14:paraId="45CB0FD8">
      <w:pPr>
        <w:pStyle w:val="32"/>
        <w:numPr>
          <w:ilvl w:val="0"/>
          <w:numId w:val="0"/>
        </w:numPr>
        <w:spacing w:before="0" w:beforeLines="0" w:afterLines="0"/>
        <w:ind w:left="0" w:firstLine="0"/>
        <w:outlineLvl w:val="9"/>
        <w:rPr>
          <w:rFonts w:hint="eastAsia" w:ascii="宋体" w:hAnsi="宋体" w:eastAsia="宋体"/>
          <w:b/>
          <w:sz w:val="28"/>
          <w:szCs w:val="28"/>
        </w:rPr>
      </w:pPr>
    </w:p>
    <w:p w14:paraId="47B654E2">
      <w:pPr>
        <w:pStyle w:val="32"/>
        <w:numPr>
          <w:ilvl w:val="0"/>
          <w:numId w:val="0"/>
        </w:numPr>
        <w:spacing w:before="0" w:beforeLines="0" w:afterLines="0"/>
        <w:ind w:left="0" w:firstLine="0"/>
        <w:outlineLvl w:val="9"/>
        <w:rPr>
          <w:rFonts w:hint="eastAsia" w:ascii="宋体" w:hAnsi="宋体" w:eastAsia="宋体"/>
          <w:b/>
          <w:sz w:val="28"/>
          <w:szCs w:val="28"/>
        </w:rPr>
      </w:pPr>
      <w:r>
        <w:rPr>
          <w:rFonts w:hint="eastAsia" w:ascii="宋体" w:hAnsi="宋体" w:eastAsia="宋体"/>
          <w:b/>
          <w:sz w:val="28"/>
          <w:szCs w:val="28"/>
        </w:rPr>
        <w:t>前附表B</w:t>
      </w:r>
    </w:p>
    <w:tbl>
      <w:tblPr>
        <w:tblStyle w:val="21"/>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14:paraId="525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F10D9">
            <w:pPr>
              <w:pStyle w:val="2"/>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8EB62">
            <w:pPr>
              <w:keepNext w:val="0"/>
              <w:keepLines w:val="0"/>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条款内容</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688A6">
            <w:pPr>
              <w:keepNext w:val="0"/>
              <w:keepLines w:val="0"/>
              <w:suppressLineNumbers w:val="0"/>
              <w:adjustRightIn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编列内容</w:t>
            </w:r>
          </w:p>
        </w:tc>
      </w:tr>
      <w:tr w14:paraId="51A2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33CE0">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2.2.1</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CC5F8">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9DFD6E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2F2CAC1">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D8CDE">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rPr>
            </w:pPr>
            <w:r>
              <w:rPr>
                <w:rFonts w:hint="eastAsia" w:ascii="宋体" w:hAnsi="宋体" w:cs="宋体"/>
                <w:b/>
                <w:sz w:val="21"/>
                <w:szCs w:val="21"/>
              </w:rPr>
              <w:t>商务及技术文件评分分值构成：</w:t>
            </w:r>
            <w:r>
              <w:rPr>
                <w:rFonts w:hint="eastAsia" w:ascii="宋体" w:hAnsi="宋体" w:cs="宋体"/>
                <w:b/>
                <w:sz w:val="21"/>
                <w:szCs w:val="21"/>
                <w:u w:val="single"/>
              </w:rPr>
              <w:t xml:space="preserve"> 100 </w:t>
            </w:r>
            <w:r>
              <w:rPr>
                <w:rFonts w:hint="eastAsia" w:ascii="宋体" w:hAnsi="宋体" w:cs="宋体"/>
                <w:b/>
                <w:sz w:val="21"/>
                <w:szCs w:val="21"/>
              </w:rPr>
              <w:t>分</w:t>
            </w:r>
          </w:p>
          <w:p w14:paraId="48261DA0">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企业业绩：</w:t>
            </w:r>
            <w:r>
              <w:rPr>
                <w:rFonts w:hint="eastAsia" w:ascii="宋体" w:hAnsi="宋体" w:cs="宋体"/>
                <w:sz w:val="21"/>
                <w:szCs w:val="24"/>
                <w:u w:val="single"/>
              </w:rPr>
              <w:t xml:space="preserve">  40  </w:t>
            </w:r>
            <w:r>
              <w:rPr>
                <w:rFonts w:hint="eastAsia" w:ascii="宋体" w:hAnsi="宋体" w:cs="宋体"/>
                <w:sz w:val="21"/>
                <w:szCs w:val="24"/>
              </w:rPr>
              <w:t>分</w:t>
            </w:r>
          </w:p>
          <w:p w14:paraId="44B22F3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企业实力：</w:t>
            </w:r>
            <w:r>
              <w:rPr>
                <w:rFonts w:hint="eastAsia" w:ascii="宋体" w:hAnsi="宋体" w:cs="宋体"/>
                <w:sz w:val="21"/>
                <w:szCs w:val="24"/>
                <w:u w:val="single"/>
              </w:rPr>
              <w:t xml:space="preserve">  32  </w:t>
            </w:r>
            <w:r>
              <w:rPr>
                <w:rFonts w:hint="eastAsia" w:ascii="宋体" w:hAnsi="宋体" w:cs="宋体"/>
                <w:sz w:val="21"/>
                <w:szCs w:val="24"/>
              </w:rPr>
              <w:t>分</w:t>
            </w:r>
          </w:p>
          <w:p w14:paraId="0D198AB6">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生产体系认证：</w:t>
            </w:r>
            <w:r>
              <w:rPr>
                <w:rFonts w:hint="eastAsia" w:ascii="宋体" w:hAnsi="宋体" w:cs="宋体"/>
                <w:sz w:val="21"/>
                <w:szCs w:val="24"/>
                <w:u w:val="single"/>
              </w:rPr>
              <w:t xml:space="preserve">  6  </w:t>
            </w:r>
            <w:r>
              <w:rPr>
                <w:rFonts w:hint="eastAsia" w:ascii="宋体" w:hAnsi="宋体" w:cs="宋体"/>
                <w:sz w:val="21"/>
                <w:szCs w:val="24"/>
              </w:rPr>
              <w:t>分</w:t>
            </w:r>
          </w:p>
          <w:p w14:paraId="3C47023F">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供货方案：</w:t>
            </w:r>
            <w:r>
              <w:rPr>
                <w:rFonts w:hint="eastAsia" w:ascii="宋体" w:hAnsi="宋体" w:cs="宋体"/>
                <w:sz w:val="21"/>
                <w:szCs w:val="24"/>
                <w:u w:val="single"/>
              </w:rPr>
              <w:t xml:space="preserve">  1</w:t>
            </w:r>
            <w:r>
              <w:rPr>
                <w:rFonts w:hint="eastAsia" w:ascii="宋体" w:hAnsi="宋体" w:cs="宋体"/>
                <w:sz w:val="21"/>
                <w:szCs w:val="24"/>
                <w:u w:val="single"/>
                <w:lang w:val="en-US" w:eastAsia="zh-CN"/>
              </w:rPr>
              <w:t xml:space="preserve">4 </w:t>
            </w:r>
            <w:r>
              <w:rPr>
                <w:rFonts w:hint="eastAsia" w:ascii="宋体" w:hAnsi="宋体" w:cs="宋体"/>
                <w:sz w:val="21"/>
                <w:szCs w:val="24"/>
                <w:u w:val="single"/>
              </w:rPr>
              <w:t xml:space="preserve"> </w:t>
            </w:r>
            <w:r>
              <w:rPr>
                <w:rFonts w:hint="eastAsia" w:ascii="宋体" w:hAnsi="宋体" w:cs="宋体"/>
                <w:sz w:val="21"/>
                <w:szCs w:val="24"/>
              </w:rPr>
              <w:t>分</w:t>
            </w:r>
          </w:p>
          <w:p w14:paraId="2E1C7B39">
            <w:pPr>
              <w:pStyle w:val="2"/>
              <w:keepNext w:val="0"/>
              <w:keepLines w:val="0"/>
              <w:suppressLineNumbers w:val="0"/>
              <w:spacing w:before="0" w:beforeAutospacing="0" w:afterAutospacing="0"/>
              <w:ind w:left="0" w:right="0"/>
              <w:rPr>
                <w:rFonts w:hint="eastAsia"/>
              </w:rPr>
            </w:pPr>
            <w:r>
              <w:rPr>
                <w:rFonts w:hint="eastAsia"/>
                <w:lang w:eastAsia="zh-CN"/>
              </w:rPr>
              <w:t>售后服务方案</w:t>
            </w:r>
            <w:r>
              <w:rPr>
                <w:rFonts w:hint="eastAsia"/>
              </w:rPr>
              <w:t>：</w:t>
            </w:r>
            <w:r>
              <w:rPr>
                <w:rFonts w:hint="eastAsia"/>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u w:val="single"/>
              </w:rPr>
              <w:t xml:space="preserve">  </w:t>
            </w:r>
            <w:r>
              <w:rPr>
                <w:rFonts w:hint="eastAsia"/>
              </w:rPr>
              <w:t>分</w:t>
            </w:r>
          </w:p>
        </w:tc>
      </w:tr>
      <w:tr w14:paraId="77B6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B83F7">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2.2.3</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D91D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第二个信封详细评审标准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E99A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（1）评标价计算公式： </w:t>
            </w:r>
          </w:p>
          <w:p w14:paraId="5248BE1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评标价＝修正后的投标报价 </w:t>
            </w:r>
          </w:p>
          <w:p w14:paraId="7480FD6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（2）评标价平均值 Bi 的计算： </w:t>
            </w:r>
          </w:p>
          <w:p w14:paraId="2E65837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招标人在第二个信封开标现场宣布采购人对第一个信封的评审结果，并开启进入第二个信封评审的投标人的报价文件。 </w:t>
            </w:r>
          </w:p>
          <w:p w14:paraId="6E3378C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除按第二章“投标人须知”规定开标现场被宣布为不进入评标基准价计算的投标报价之外</w:t>
            </w:r>
            <w:r>
              <w:rPr>
                <w:rFonts w:hint="eastAsia" w:ascii="宋体" w:hAnsi="宋体" w:cs="宋体"/>
                <w:color w:val="000000"/>
                <w:kern w:val="0"/>
                <w:sz w:val="22"/>
                <w:szCs w:val="22"/>
                <w:lang w:val="en-US" w:eastAsia="zh-CN" w:bidi="ar"/>
              </w:rPr>
              <w:t>的</w:t>
            </w:r>
            <w:r>
              <w:rPr>
                <w:rFonts w:hint="eastAsia" w:ascii="宋体" w:hAnsi="宋体" w:cs="宋体"/>
                <w:color w:val="000000"/>
                <w:kern w:val="0"/>
                <w:sz w:val="22"/>
                <w:szCs w:val="22"/>
                <w:lang w:bidi="ar"/>
              </w:rPr>
              <w:t xml:space="preserve">，投标人的评标价的算术平均值为评标价平均值 Bi。 </w:t>
            </w:r>
          </w:p>
          <w:p w14:paraId="3B4F916B">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r>
              <w:rPr>
                <w:rFonts w:hint="eastAsia" w:ascii="宋体" w:hAnsi="宋体" w:cs="宋体"/>
                <w:b/>
                <w:color w:val="000000"/>
                <w:kern w:val="0"/>
                <w:sz w:val="22"/>
                <w:szCs w:val="22"/>
                <w:lang w:bidi="ar"/>
              </w:rPr>
              <w:t>异常低价评审</w:t>
            </w:r>
            <w:r>
              <w:rPr>
                <w:rFonts w:hint="eastAsia" w:ascii="宋体" w:hAnsi="宋体" w:cs="宋体"/>
                <w:color w:val="000000"/>
                <w:kern w:val="0"/>
                <w:sz w:val="22"/>
                <w:szCs w:val="22"/>
                <w:lang w:bidi="ar"/>
              </w:rPr>
              <w:t xml:space="preserve">： </w:t>
            </w:r>
          </w:p>
          <w:p w14:paraId="4743322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highlight w:val="yellow"/>
                <w:lang w:val="en-US" w:eastAsia="zh-CN" w:bidi="ar"/>
              </w:rPr>
              <w:t>①</w:t>
            </w:r>
            <w:r>
              <w:rPr>
                <w:rFonts w:hint="eastAsia" w:ascii="宋体" w:hAnsi="宋体" w:cs="宋体"/>
                <w:color w:val="000000"/>
                <w:kern w:val="0"/>
                <w:sz w:val="22"/>
                <w:szCs w:val="22"/>
                <w:highlight w:val="yellow"/>
                <w:lang w:bidi="ar"/>
              </w:rPr>
              <w:t>如投标人的评标价低于评标价平均值的</w:t>
            </w:r>
            <w:r>
              <w:rPr>
                <w:rFonts w:hint="eastAsia" w:ascii="宋体" w:hAnsi="宋体" w:cs="宋体"/>
                <w:color w:val="000000"/>
                <w:kern w:val="0"/>
                <w:sz w:val="22"/>
                <w:szCs w:val="22"/>
                <w:highlight w:val="yellow"/>
                <w:lang w:val="en-US" w:eastAsia="zh-CN" w:bidi="ar"/>
              </w:rPr>
              <w:t>90</w:t>
            </w:r>
            <w:r>
              <w:rPr>
                <w:rFonts w:hint="eastAsia" w:ascii="宋体" w:hAnsi="宋体" w:cs="宋体"/>
                <w:color w:val="000000"/>
                <w:kern w:val="0"/>
                <w:sz w:val="22"/>
                <w:szCs w:val="22"/>
                <w:highlight w:val="yellow"/>
                <w:lang w:bidi="ar"/>
              </w:rPr>
              <w:t>%时，采购人可以在评标现场要求该投标人作出情况说明并提供相应降低工程造价的相关证明材料，参照附表 1 异常低价承诺书</w:t>
            </w:r>
            <w:r>
              <w:rPr>
                <w:rFonts w:hint="eastAsia" w:ascii="宋体" w:hAnsi="宋体" w:cs="宋体"/>
                <w:color w:val="000000"/>
                <w:kern w:val="0"/>
                <w:sz w:val="22"/>
                <w:szCs w:val="22"/>
                <w:lang w:bidi="ar"/>
              </w:rPr>
              <w:t xml:space="preserve">；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38B56B4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highlight w:val="yellow"/>
                <w:lang w:val="en-US" w:eastAsia="zh-CN" w:bidi="ar"/>
              </w:rPr>
            </w:pPr>
            <w:r>
              <w:rPr>
                <w:rFonts w:hint="eastAsia" w:ascii="宋体" w:hAnsi="宋体" w:cs="宋体"/>
                <w:color w:val="000000"/>
                <w:kern w:val="0"/>
                <w:sz w:val="22"/>
                <w:szCs w:val="22"/>
                <w:highlight w:val="yellow"/>
                <w:lang w:val="en-US" w:eastAsia="zh-CN" w:bidi="ar"/>
              </w:rPr>
              <w:t>②异常低价或不平衡报价，采购人有权做废标处理。</w:t>
            </w:r>
          </w:p>
          <w:p w14:paraId="55D3207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注： </w:t>
            </w:r>
          </w:p>
          <w:p w14:paraId="0B93A888">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1)针对异常低价承诺书请投标人合理考虑时间，可提前准备好降 </w:t>
            </w:r>
          </w:p>
          <w:p w14:paraId="7FC45D6E">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低工程造价的相关证明材料，以避免错过电子询标时间，造成的不良后果由投标人自行承担。 </w:t>
            </w:r>
          </w:p>
          <w:p w14:paraId="19D8E6D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2)以下情形不得作为询标或报价文件中提供异常低价投标说明 </w:t>
            </w:r>
          </w:p>
          <w:p w14:paraId="23AFB4D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355EE997">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2"/>
                <w:szCs w:val="22"/>
                <w:lang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tbl>
      <w:tblPr>
        <w:tblStyle w:val="21"/>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8"/>
        <w:gridCol w:w="935"/>
        <w:gridCol w:w="1776"/>
        <w:gridCol w:w="5896"/>
      </w:tblGrid>
      <w:tr w14:paraId="7DE2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9DD661">
            <w:pPr>
              <w:pStyle w:val="2"/>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798CA1">
            <w:pPr>
              <w:pStyle w:val="2"/>
              <w:keepNext w:val="0"/>
              <w:keepLines w:val="0"/>
              <w:suppressLineNumbers w:val="0"/>
              <w:adjustRightInd w:val="0"/>
              <w:snapToGrid w:val="0"/>
              <w:spacing w:before="0" w:beforeLines="0" w:beforeAutospacing="0" w:afterLines="0" w:afterAutospacing="0"/>
              <w:ind w:left="210" w:right="0" w:hanging="210" w:hangingChars="100"/>
              <w:jc w:val="center"/>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463D93">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分值构成</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56D204">
            <w:pPr>
              <w:pStyle w:val="2"/>
              <w:keepNext w:val="0"/>
              <w:keepLines w:val="0"/>
              <w:suppressLineNumbers w:val="0"/>
              <w:adjustRightInd w:val="0"/>
              <w:snapToGrid w:val="0"/>
              <w:spacing w:before="0" w:beforeLines="0" w:beforeAutospacing="0" w:afterLines="0" w:afterAutospacing="0"/>
              <w:ind w:left="0" w:right="0" w:firstLine="420" w:firstLineChars="200"/>
              <w:jc w:val="center"/>
              <w:rPr>
                <w:rFonts w:hint="eastAsia" w:ascii="宋体" w:hAnsi="宋体" w:cs="宋体"/>
                <w:b/>
                <w:sz w:val="21"/>
                <w:szCs w:val="21"/>
              </w:rPr>
            </w:pPr>
            <w:r>
              <w:rPr>
                <w:rFonts w:hint="eastAsia" w:ascii="宋体" w:hAnsi="宋体" w:cs="宋体"/>
                <w:sz w:val="21"/>
                <w:szCs w:val="21"/>
              </w:rPr>
              <w:t>评分标准</w:t>
            </w:r>
          </w:p>
        </w:tc>
      </w:tr>
      <w:tr w14:paraId="0093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A16088">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2.2.4</w:t>
            </w:r>
          </w:p>
          <w:p w14:paraId="598F7A70">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8DA749">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r>
              <w:rPr>
                <w:rFonts w:hint="eastAsia" w:ascii="宋体" w:hAnsi="宋体" w:cs="宋体"/>
                <w:sz w:val="21"/>
                <w:szCs w:val="21"/>
              </w:rPr>
              <w:t>商务及技术文件</w:t>
            </w: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65C421">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企业业绩</w:t>
            </w:r>
          </w:p>
          <w:p w14:paraId="3C334662">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40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42E078">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rPr>
            </w:pPr>
            <w:r>
              <w:rPr>
                <w:rFonts w:hint="eastAsia" w:ascii="宋体" w:hAnsi="宋体" w:cs="宋体"/>
                <w:sz w:val="21"/>
                <w:szCs w:val="24"/>
                <w:highlight w:val="none"/>
              </w:rPr>
              <w:t>2021 年 1月1 日以来（以合同签订时间为准），除资审条件要求的业绩得20分，近三年来具有</w:t>
            </w:r>
            <w:r>
              <w:rPr>
                <w:rFonts w:hint="eastAsia" w:ascii="宋体" w:hAnsi="宋体" w:cs="宋体"/>
                <w:sz w:val="21"/>
                <w:szCs w:val="24"/>
                <w:highlight w:val="none"/>
                <w:lang w:val="en-US" w:eastAsia="zh-CN"/>
              </w:rPr>
              <w:t>100</w:t>
            </w:r>
            <w:r>
              <w:rPr>
                <w:rFonts w:hint="eastAsia" w:ascii="宋体" w:hAnsi="宋体" w:cs="宋体"/>
                <w:sz w:val="21"/>
                <w:szCs w:val="24"/>
                <w:highlight w:val="none"/>
              </w:rPr>
              <w:t>万及以上的</w:t>
            </w:r>
            <w:r>
              <w:rPr>
                <w:rFonts w:hint="eastAsia" w:ascii="宋体" w:hAnsi="宋体" w:cs="宋体"/>
                <w:sz w:val="21"/>
                <w:szCs w:val="24"/>
                <w:highlight w:val="none"/>
                <w:lang w:val="en-US" w:eastAsia="zh-CN"/>
              </w:rPr>
              <w:t>家具</w:t>
            </w:r>
            <w:r>
              <w:rPr>
                <w:rFonts w:hint="eastAsia" w:ascii="宋体" w:hAnsi="宋体" w:cs="宋体"/>
                <w:sz w:val="21"/>
                <w:szCs w:val="24"/>
                <w:highlight w:val="none"/>
              </w:rPr>
              <w:t>供应的业绩，每多提供一个业绩得5分，满分40分。</w:t>
            </w:r>
          </w:p>
          <w:p w14:paraId="476E4F00">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lang w:val="en-US" w:eastAsia="zh-CN"/>
              </w:rPr>
            </w:pPr>
            <w:r>
              <w:rPr>
                <w:rFonts w:hint="eastAsia" w:ascii="宋体" w:hAnsi="宋体" w:cs="宋体"/>
                <w:sz w:val="21"/>
                <w:szCs w:val="24"/>
              </w:rPr>
              <w:t>（1）</w:t>
            </w:r>
            <w:r>
              <w:rPr>
                <w:rFonts w:hint="eastAsia" w:ascii="宋体" w:hAnsi="宋体" w:cs="宋体"/>
                <w:sz w:val="21"/>
                <w:szCs w:val="24"/>
                <w:highlight w:val="yellow"/>
                <w:lang w:val="en-US" w:eastAsia="zh-CN"/>
              </w:rPr>
              <w:t>投标人</w:t>
            </w:r>
            <w:r>
              <w:rPr>
                <w:rFonts w:hint="eastAsia" w:ascii="宋体" w:hAnsi="宋体" w:cs="宋体"/>
                <w:sz w:val="21"/>
                <w:szCs w:val="24"/>
                <w:highlight w:val="yellow"/>
              </w:rPr>
              <w:t>业绩合同</w:t>
            </w:r>
            <w:r>
              <w:rPr>
                <w:rFonts w:hint="eastAsia" w:ascii="宋体" w:hAnsi="宋体" w:cs="宋体"/>
                <w:sz w:val="21"/>
                <w:szCs w:val="24"/>
              </w:rPr>
              <w:t>应提供包含项目名称、合同总金额、合同签订时间、合同签字盖章页等关键内容的关键页的扫描件；</w:t>
            </w:r>
            <w:r>
              <w:rPr>
                <w:rFonts w:hint="eastAsia" w:ascii="宋体" w:hAnsi="宋体" w:cs="宋体"/>
                <w:sz w:val="21"/>
                <w:szCs w:val="24"/>
                <w:highlight w:val="yellow"/>
                <w:lang w:val="en-US" w:eastAsia="zh-CN"/>
              </w:rPr>
              <w:t>（每个业绩至少提供一张该项目的增值税发票或收到业主转账的收款凭证，未提供，该业绩无效）</w:t>
            </w:r>
          </w:p>
          <w:p w14:paraId="180CA637">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016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626338">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130DF8">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6D1E09">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企业实力</w:t>
            </w:r>
          </w:p>
          <w:p w14:paraId="3B308623">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32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2F56B8">
            <w:pPr>
              <w:pStyle w:val="18"/>
              <w:keepNext w:val="0"/>
              <w:keepLines w:val="0"/>
              <w:suppressLineNumbers w:val="0"/>
              <w:spacing w:before="0" w:beforeLines="0" w:beforeAutospacing="0" w:after="0" w:afterLines="0" w:afterAutospacing="0"/>
              <w:ind w:right="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企业实力：</w:t>
            </w:r>
          </w:p>
          <w:p w14:paraId="058FD983">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1.运输能力情况</w:t>
            </w:r>
            <w:r>
              <w:rPr>
                <w:rFonts w:hint="eastAsia" w:ascii="宋体" w:hAnsi="宋体" w:eastAsia="宋体" w:cs="宋体"/>
                <w:color w:val="auto"/>
                <w:kern w:val="0"/>
                <w:sz w:val="21"/>
                <w:szCs w:val="21"/>
                <w:lang w:bidi="ar"/>
              </w:rPr>
              <w:t>（须提供物流合同、协议书、自有货车证明等），评委根据上述证明材料综合评审，优秀的得8-6分；一般的得6-4分，较差得基础分3分，未提供不得分。</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2.机械设备情况</w:t>
            </w:r>
            <w:r>
              <w:rPr>
                <w:rFonts w:hint="eastAsia" w:ascii="宋体" w:hAnsi="宋体" w:eastAsia="宋体" w:cs="宋体"/>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15204BC4">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3.厂区规模情况</w:t>
            </w:r>
            <w:r>
              <w:rPr>
                <w:rFonts w:hint="eastAsia" w:ascii="宋体" w:hAnsi="宋体" w:eastAsia="宋体" w:cs="宋体"/>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4.人员情况</w:t>
            </w:r>
            <w:r>
              <w:rPr>
                <w:rFonts w:hint="eastAsia" w:ascii="宋体" w:hAnsi="宋体" w:eastAsia="宋体" w:cs="宋体"/>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5F597AC6">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sz w:val="32"/>
                <w:szCs w:val="20"/>
              </w:rPr>
            </w:pPr>
            <w:r>
              <w:rPr>
                <w:rFonts w:hint="eastAsia" w:ascii="宋体" w:hAnsi="宋体" w:eastAsia="宋体" w:cs="宋体"/>
                <w:color w:val="auto"/>
                <w:kern w:val="0"/>
                <w:sz w:val="21"/>
                <w:szCs w:val="21"/>
                <w:lang w:bidi="ar"/>
              </w:rPr>
              <w:t>本项累计32分。</w:t>
            </w:r>
            <w:r>
              <w:rPr>
                <w:rFonts w:hint="eastAsia" w:ascii="宋体" w:hAnsi="宋体" w:eastAsia="宋体" w:cs="宋体"/>
                <w:b/>
                <w:color w:val="auto"/>
                <w:kern w:val="0"/>
                <w:sz w:val="21"/>
                <w:szCs w:val="21"/>
                <w:lang w:bidi="ar"/>
              </w:rPr>
              <w:t>（如采购人发现响应人提供的资料弄虚作假，采购人有权取消中标资格，已签合同的可随时解除合同）</w:t>
            </w:r>
          </w:p>
        </w:tc>
      </w:tr>
      <w:tr w14:paraId="39E1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252856">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C946CB">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FA5388">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p>
          <w:p w14:paraId="3CDF72CF">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4"/>
              </w:rPr>
            </w:pPr>
            <w:r>
              <w:rPr>
                <w:rFonts w:hint="eastAsia" w:ascii="宋体" w:hAnsi="宋体" w:cs="宋体"/>
                <w:sz w:val="21"/>
                <w:szCs w:val="21"/>
              </w:rPr>
              <w:t>（满分</w:t>
            </w:r>
            <w:r>
              <w:rPr>
                <w:rFonts w:hint="eastAsia" w:ascii="宋体" w:hAnsi="宋体" w:cs="宋体"/>
                <w:sz w:val="21"/>
                <w:szCs w:val="21"/>
                <w:u w:val="single"/>
              </w:rPr>
              <w:t xml:space="preserve">  6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749D74">
            <w:pPr>
              <w:pStyle w:val="13"/>
              <w:tabs>
                <w:tab w:val="center" w:pos="4153"/>
                <w:tab w:val="right" w:pos="8306"/>
              </w:tabs>
              <w:spacing w:beforeLines="0" w:afterLines="0"/>
              <w:rPr>
                <w:rFonts w:hint="eastAsia" w:ascii="宋体" w:hAnsi="宋体" w:cs="宋体"/>
                <w:sz w:val="18"/>
                <w:szCs w:val="24"/>
              </w:rPr>
            </w:pPr>
            <w:r>
              <w:rPr>
                <w:rFonts w:hint="eastAsia" w:ascii="宋体" w:hAnsi="宋体" w:cs="宋体"/>
                <w:color w:val="auto"/>
                <w:kern w:val="0"/>
                <w:sz w:val="21"/>
                <w:szCs w:val="21"/>
                <w:highlight w:val="yellow"/>
                <w:lang w:val="en-US" w:eastAsia="zh-CN" w:bidi="ar"/>
              </w:rPr>
              <w:t>投标人</w:t>
            </w:r>
            <w:r>
              <w:rPr>
                <w:rFonts w:hint="eastAsia" w:ascii="宋体" w:hAnsi="宋体" w:cs="宋体"/>
                <w:color w:val="auto"/>
                <w:kern w:val="0"/>
                <w:sz w:val="21"/>
                <w:szCs w:val="21"/>
                <w:highlight w:val="yellow"/>
                <w:lang w:bidi="ar"/>
              </w:rPr>
              <w:t>具有</w:t>
            </w:r>
            <w:r>
              <w:rPr>
                <w:rFonts w:hint="eastAsia" w:ascii="宋体" w:hAnsi="宋体" w:cs="宋体"/>
                <w:color w:val="auto"/>
                <w:kern w:val="0"/>
                <w:sz w:val="21"/>
                <w:szCs w:val="21"/>
                <w:lang w:bidi="ar"/>
              </w:rPr>
              <w:t>有效期内的质量管理体系认证证书、环境管理体系认证证书、职业健康安全管理体系认证证书的，每提供1个得2分，总分6分。提供证书扫描件，未提供或提供材料不符合要求的不得分。</w:t>
            </w:r>
          </w:p>
        </w:tc>
      </w:tr>
      <w:tr w14:paraId="2C37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96C985">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FD0A8D">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58F471">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供货方案</w:t>
            </w:r>
          </w:p>
          <w:p w14:paraId="4A35C8B6">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cs="宋体"/>
                <w:sz w:val="21"/>
                <w:szCs w:val="21"/>
                <w:lang w:eastAsia="zh-CN"/>
              </w:rPr>
            </w:pPr>
            <w:r>
              <w:rPr>
                <w:rFonts w:hint="eastAsia" w:ascii="宋体" w:hAnsi="宋体" w:cs="宋体"/>
                <w:sz w:val="21"/>
                <w:szCs w:val="21"/>
              </w:rPr>
              <w:t>（满分</w:t>
            </w:r>
            <w:r>
              <w:rPr>
                <w:rFonts w:hint="eastAsia" w:ascii="宋体" w:hAnsi="宋体" w:cs="宋体"/>
                <w:sz w:val="21"/>
                <w:szCs w:val="21"/>
                <w:u w:val="single"/>
              </w:rPr>
              <w:t xml:space="preserve"> 1</w:t>
            </w:r>
            <w:r>
              <w:rPr>
                <w:rFonts w:hint="eastAsia" w:ascii="宋体" w:hAnsi="宋体" w:cs="宋体"/>
                <w:sz w:val="21"/>
                <w:szCs w:val="21"/>
                <w:u w:val="single"/>
                <w:lang w:val="en-US" w:eastAsia="zh-CN"/>
              </w:rPr>
              <w:t>4</w:t>
            </w:r>
            <w:r>
              <w:rPr>
                <w:rFonts w:hint="eastAsia" w:ascii="宋体" w:hAnsi="宋体" w:cs="宋体"/>
                <w:sz w:val="21"/>
                <w:szCs w:val="21"/>
                <w:u w:val="single"/>
              </w:rPr>
              <w:t xml:space="preserve">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CDB49F">
            <w:pPr>
              <w:pStyle w:val="2"/>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宋体" w:hAnsi="宋体" w:cs="宋体"/>
                <w:color w:val="auto"/>
                <w:sz w:val="21"/>
                <w:szCs w:val="24"/>
                <w:lang w:val="en-US" w:eastAsia="zh-CN"/>
              </w:rPr>
            </w:pPr>
            <w:r>
              <w:rPr>
                <w:rFonts w:hint="eastAsia" w:ascii="宋体" w:hAnsi="宋体" w:cs="宋体"/>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sz w:val="21"/>
                <w:szCs w:val="21"/>
                <w:lang w:bidi="ar"/>
              </w:rPr>
              <w:t xml:space="preserve">  </w:t>
            </w:r>
          </w:p>
        </w:tc>
      </w:tr>
      <w:tr w14:paraId="6308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948636">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8F3D61">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82B328">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lang w:eastAsia="zh-CN"/>
              </w:rPr>
            </w:pPr>
            <w:r>
              <w:rPr>
                <w:rFonts w:hint="eastAsia" w:ascii="宋体" w:hAnsi="宋体" w:cs="宋体"/>
                <w:sz w:val="21"/>
                <w:szCs w:val="21"/>
                <w:lang w:eastAsia="zh-CN"/>
              </w:rPr>
              <w:t>售后服务方案</w:t>
            </w:r>
          </w:p>
          <w:p w14:paraId="6918F80A">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满分</w:t>
            </w:r>
            <w:r>
              <w:rPr>
                <w:rFonts w:hint="eastAsia" w:ascii="宋体" w:hAnsi="宋体" w:cs="宋体"/>
                <w:sz w:val="21"/>
                <w:szCs w:val="21"/>
                <w:u w:val="single"/>
                <w:lang w:val="en-US" w:eastAsia="zh-CN"/>
              </w:rPr>
              <w:t xml:space="preserve"> 8 </w:t>
            </w:r>
            <w:r>
              <w:rPr>
                <w:rFonts w:hint="eastAsia" w:ascii="宋体" w:hAnsi="宋体" w:cs="宋体"/>
                <w:sz w:val="21"/>
                <w:szCs w:val="21"/>
                <w:lang w:val="en-US" w:eastAsia="zh-CN"/>
              </w:rPr>
              <w:t>分</w:t>
            </w:r>
            <w:r>
              <w:rPr>
                <w:rFonts w:hint="eastAsia" w:ascii="宋体" w:hAnsi="宋体" w:cs="宋体"/>
                <w:sz w:val="21"/>
                <w:szCs w:val="21"/>
                <w:lang w:eastAsia="zh-CN"/>
              </w:rPr>
              <w:t>）</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ABCFA8">
            <w:pPr>
              <w:pStyle w:val="13"/>
              <w:rPr>
                <w:rFonts w:hint="eastAsia"/>
              </w:rPr>
            </w:pPr>
            <w:r>
              <w:rPr>
                <w:rFonts w:hint="eastAsia" w:ascii="宋体" w:hAnsi="宋体" w:cs="宋体"/>
                <w:color w:val="auto"/>
                <w:sz w:val="21"/>
                <w:szCs w:val="24"/>
                <w:lang w:val="en-US" w:eastAsia="zh-CN"/>
              </w:rPr>
              <w:t>根据</w:t>
            </w:r>
            <w:r>
              <w:rPr>
                <w:rFonts w:hint="eastAsia" w:ascii="宋体" w:hAnsi="宋体" w:cs="宋体"/>
                <w:color w:val="auto"/>
                <w:sz w:val="21"/>
                <w:szCs w:val="24"/>
                <w:highlight w:val="yellow"/>
                <w:lang w:val="en-US" w:eastAsia="zh-CN"/>
              </w:rPr>
              <w:t>投标人售后</w:t>
            </w:r>
            <w:r>
              <w:rPr>
                <w:rFonts w:hint="eastAsia" w:ascii="宋体" w:hAnsi="宋体" w:cs="宋体"/>
                <w:color w:val="auto"/>
                <w:sz w:val="21"/>
                <w:szCs w:val="24"/>
                <w:lang w:val="en-US" w:eastAsia="zh-CN"/>
              </w:rPr>
              <w:t>服务方案及增值服务进行综合评审。评委综合评分，优秀的得8-6分；一般的得5-3分，较差得基础分2分，未提供不得分。</w:t>
            </w:r>
          </w:p>
        </w:tc>
      </w:tr>
    </w:tbl>
    <w:p w14:paraId="72B12F8A">
      <w:pPr>
        <w:pStyle w:val="2"/>
        <w:spacing w:beforeLines="0" w:afterLines="0"/>
        <w:rPr>
          <w:rFonts w:hint="eastAsia" w:ascii="Times New Roman" w:hAnsi="Times New Roman" w:eastAsia="Times New Roman"/>
          <w:sz w:val="24"/>
          <w:szCs w:val="32"/>
        </w:rPr>
      </w:pPr>
    </w:p>
    <w:p w14:paraId="5B62A2BA">
      <w:pPr>
        <w:spacing w:beforeLines="0" w:afterLines="0"/>
        <w:rPr>
          <w:rFonts w:hint="default"/>
          <w:sz w:val="21"/>
          <w:szCs w:val="24"/>
        </w:rPr>
      </w:pPr>
      <w:r>
        <w:rPr>
          <w:rFonts w:hint="default"/>
          <w:sz w:val="21"/>
          <w:szCs w:val="24"/>
        </w:rPr>
        <w:br w:type="page"/>
      </w:r>
    </w:p>
    <w:p w14:paraId="0DD93D5D">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2E18E12F">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12AF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7BC2F">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0203C4C">
            <w:pPr>
              <w:pStyle w:val="2"/>
              <w:keepNext w:val="0"/>
              <w:keepLines w:val="0"/>
              <w:suppressLineNumbers w:val="0"/>
              <w:spacing w:before="0" w:beforeLines="0" w:beforeAutospacing="0" w:afterLines="0" w:afterAutospacing="0"/>
              <w:ind w:left="0" w:right="0"/>
              <w:rPr>
                <w:rFonts w:hint="default"/>
                <w:sz w:val="21"/>
                <w:szCs w:val="24"/>
              </w:rPr>
            </w:pPr>
          </w:p>
        </w:tc>
      </w:tr>
      <w:tr w14:paraId="2C5A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FB03A">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BF6E1CF">
            <w:pPr>
              <w:pStyle w:val="2"/>
              <w:keepNext w:val="0"/>
              <w:keepLines w:val="0"/>
              <w:suppressLineNumbers w:val="0"/>
              <w:spacing w:before="0" w:beforeLines="0" w:beforeAutospacing="0" w:afterLines="0" w:afterAutospacing="0"/>
              <w:ind w:left="0" w:right="0"/>
              <w:rPr>
                <w:rFonts w:hint="default"/>
                <w:sz w:val="21"/>
                <w:szCs w:val="24"/>
              </w:rPr>
            </w:pPr>
          </w:p>
        </w:tc>
      </w:tr>
      <w:tr w14:paraId="457A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DEEB7">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B09CC42">
            <w:pPr>
              <w:pStyle w:val="2"/>
              <w:keepNext w:val="0"/>
              <w:keepLines w:val="0"/>
              <w:suppressLineNumbers w:val="0"/>
              <w:spacing w:before="0" w:beforeLines="0" w:beforeAutospacing="0" w:afterLines="0" w:afterAutospacing="0"/>
              <w:ind w:left="0" w:right="0"/>
              <w:rPr>
                <w:rFonts w:hint="default"/>
                <w:sz w:val="21"/>
                <w:szCs w:val="24"/>
              </w:rPr>
            </w:pPr>
          </w:p>
        </w:tc>
      </w:tr>
      <w:tr w14:paraId="364A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BF97B">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AF8A279">
            <w:pPr>
              <w:pStyle w:val="2"/>
              <w:keepNext w:val="0"/>
              <w:keepLines w:val="0"/>
              <w:suppressLineNumbers w:val="0"/>
              <w:spacing w:before="0" w:beforeLines="0" w:beforeAutospacing="0" w:afterLines="0" w:afterAutospacing="0"/>
              <w:ind w:left="0" w:right="0"/>
              <w:rPr>
                <w:rFonts w:hint="default"/>
                <w:sz w:val="21"/>
                <w:szCs w:val="24"/>
              </w:rPr>
            </w:pPr>
          </w:p>
        </w:tc>
      </w:tr>
      <w:tr w14:paraId="3EDF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49B7C">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9A033">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5B4833DB">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192C286F">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095E95CE">
      <w:pPr>
        <w:pStyle w:val="2"/>
        <w:spacing w:beforeLines="0" w:afterLines="0"/>
        <w:rPr>
          <w:rFonts w:hint="default"/>
          <w:sz w:val="21"/>
          <w:szCs w:val="24"/>
        </w:rPr>
      </w:pPr>
    </w:p>
    <w:p w14:paraId="4ED9663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1F794C44">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EBBB7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772C14FD">
      <w:pPr>
        <w:spacing w:beforeLines="0" w:afterLines="0"/>
        <w:rPr>
          <w:rFonts w:hint="default"/>
          <w:sz w:val="21"/>
          <w:szCs w:val="24"/>
        </w:rPr>
      </w:pPr>
      <w:r>
        <w:rPr>
          <w:rFonts w:hint="default"/>
          <w:sz w:val="21"/>
          <w:szCs w:val="24"/>
        </w:rPr>
        <w:br w:type="page"/>
      </w:r>
    </w:p>
    <w:p w14:paraId="11310C67">
      <w:pPr>
        <w:spacing w:beforeLines="0" w:afterLines="0"/>
        <w:rPr>
          <w:rFonts w:hint="default"/>
          <w:sz w:val="21"/>
          <w:szCs w:val="24"/>
        </w:rPr>
      </w:pPr>
    </w:p>
    <w:p w14:paraId="0758CB49">
      <w:pPr>
        <w:spacing w:beforeLines="0" w:afterLines="0"/>
        <w:jc w:val="left"/>
        <w:rPr>
          <w:rFonts w:hint="eastAsia" w:ascii="Times New Roman" w:hAnsi="Times New Roman" w:eastAsia="Times New Roman"/>
          <w:sz w:val="24"/>
          <w:szCs w:val="32"/>
        </w:rPr>
      </w:pPr>
      <w:r>
        <w:rPr>
          <w:rFonts w:hint="eastAsia"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344DEC5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3344E831">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292B7BBF">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0D89C76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07570E5C">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6A421F4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2DE36649">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18F782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2.2.1</w:t>
      </w:r>
      <w:r>
        <w:rPr>
          <w:rFonts w:hint="eastAsia" w:ascii="Times New Roman" w:hAnsi="Times New Roman"/>
          <w:sz w:val="21"/>
          <w:szCs w:val="24"/>
        </w:rPr>
        <w:t>分值构成：</w:t>
      </w:r>
    </w:p>
    <w:p w14:paraId="1378053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（1）业绩：见评审办法前附表；</w:t>
      </w:r>
    </w:p>
    <w:p w14:paraId="65E5B77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（2）供货方案：见评审办法前附表；</w:t>
      </w:r>
    </w:p>
    <w:p w14:paraId="679988B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（3）评审价：见评审办法前附表。</w:t>
      </w:r>
    </w:p>
    <w:p w14:paraId="42159B7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2.2.2 </w:t>
      </w:r>
      <w:r>
        <w:rPr>
          <w:rFonts w:hint="eastAsia" w:ascii="Times New Roman" w:hAnsi="Times New Roman"/>
          <w:sz w:val="21"/>
          <w:szCs w:val="24"/>
        </w:rPr>
        <w:t>评分标准：</w:t>
      </w:r>
    </w:p>
    <w:p w14:paraId="7B99A6C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（1）业绩评分标准：见评审办法前附表；</w:t>
      </w:r>
    </w:p>
    <w:p w14:paraId="21B9183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（2）供货方案评分标准：见评审办法前附表；</w:t>
      </w:r>
    </w:p>
    <w:p w14:paraId="0B6070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（3）评审价评分标准：见评审办法前附表。</w:t>
      </w:r>
    </w:p>
    <w:p w14:paraId="4729F823">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55131338">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6378AC1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7B6B1C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7CB7389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2560446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1B8731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9AA7DD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6549B9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65DF422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1F5E4B3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76E92AA3">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7CC4C25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F4C4C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696BF9D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56885DE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0080E5E1">
      <w:pPr>
        <w:spacing w:beforeLines="0" w:afterLines="0" w:line="440" w:lineRule="exact"/>
        <w:ind w:firstLine="420"/>
        <w:rPr>
          <w:rFonts w:hint="default"/>
          <w:sz w:val="21"/>
          <w:szCs w:val="24"/>
        </w:rPr>
      </w:pPr>
      <w:r>
        <w:rPr>
          <w:rFonts w:hint="eastAsia" w:ascii="Times New Roman" w:hAnsi="Times New Roman" w:eastAsia="Times New Roman"/>
          <w:sz w:val="21"/>
          <w:szCs w:val="24"/>
        </w:rPr>
        <w:t>3.1.</w:t>
      </w:r>
      <w:r>
        <w:rPr>
          <w:rFonts w:hint="eastAsia" w:ascii="Times New Roman" w:hAnsi="Times New Roman"/>
          <w:sz w:val="21"/>
          <w:szCs w:val="24"/>
        </w:rPr>
        <w:t>5</w:t>
      </w:r>
      <w:r>
        <w:rPr>
          <w:rFonts w:hint="eastAsia"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6C65384F">
      <w:pPr>
        <w:keepNext/>
        <w:keepLines/>
        <w:spacing w:before="120" w:beforeLines="0" w:after="120" w:afterLines="0"/>
        <w:outlineLvl w:val="2"/>
        <w:rPr>
          <w:rFonts w:hint="eastAsia" w:ascii="Times New Roman" w:hAnsi="Times New Roman" w:eastAsia="Times New Roman"/>
          <w:sz w:val="21"/>
          <w:szCs w:val="24"/>
        </w:rPr>
      </w:pPr>
      <w:r>
        <w:rPr>
          <w:rFonts w:hint="eastAsia"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28608FE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207F4FE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0AA1DC57">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3FE1A76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3BD2B910">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5234836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369C76D1">
      <w:pPr>
        <w:spacing w:beforeLines="0" w:afterLines="0" w:line="440" w:lineRule="exact"/>
        <w:ind w:firstLine="420"/>
        <w:rPr>
          <w:rFonts w:hint="eastAsia" w:ascii="Times New Roman" w:hAnsi="Times New Roman" w:eastAsia="Times New Roman"/>
          <w:strike/>
          <w:sz w:val="21"/>
          <w:szCs w:val="24"/>
        </w:rPr>
      </w:pPr>
      <w:r>
        <w:rPr>
          <w:rFonts w:hint="eastAsia"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4D8721DE">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3.</w:t>
      </w:r>
      <w:r>
        <w:rPr>
          <w:rFonts w:hint="eastAsia" w:ascii="Times New Roman" w:hAnsi="Times New Roman" w:eastAsia="黑体"/>
          <w:sz w:val="24"/>
          <w:szCs w:val="32"/>
        </w:rPr>
        <w:t>5</w:t>
      </w:r>
      <w:r>
        <w:rPr>
          <w:rFonts w:hint="eastAsia" w:ascii="Times New Roman" w:hAnsi="Times New Roman" w:eastAsia="Times New Roman"/>
          <w:sz w:val="24"/>
          <w:szCs w:val="32"/>
        </w:rPr>
        <w:t xml:space="preserve"> </w:t>
      </w:r>
      <w:r>
        <w:rPr>
          <w:rFonts w:hint="eastAsia" w:ascii="Times New Roman" w:hAnsi="Times New Roman" w:eastAsia="黑体"/>
          <w:sz w:val="24"/>
          <w:szCs w:val="32"/>
        </w:rPr>
        <w:t>评审结果</w:t>
      </w:r>
    </w:p>
    <w:p w14:paraId="263384F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9A06E7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（一）采购项目基本情况</w:t>
      </w:r>
    </w:p>
    <w:p w14:paraId="5E85ED4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（二）采购过程回顾</w:t>
      </w:r>
    </w:p>
    <w:p w14:paraId="15ACC6C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（三）评审小组成员名单</w:t>
      </w:r>
    </w:p>
    <w:p w14:paraId="2BFC6BF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（四）询比评审工作</w:t>
      </w:r>
    </w:p>
    <w:p w14:paraId="213CE146">
      <w:pPr>
        <w:spacing w:beforeLines="0" w:afterLines="0" w:line="440" w:lineRule="exact"/>
        <w:ind w:firstLine="420"/>
        <w:rPr>
          <w:rFonts w:hint="eastAsia" w:ascii="Times New Roman" w:hAnsi="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、评审办法（技术评分最低价法）</w:t>
      </w:r>
    </w:p>
    <w:p w14:paraId="010A013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2798D9C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2A1A21B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3C0DED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5</w:t>
      </w:r>
      <w:r>
        <w:rPr>
          <w:rFonts w:hint="eastAsia" w:ascii="Times New Roman" w:hAnsi="Times New Roman"/>
          <w:sz w:val="21"/>
          <w:szCs w:val="24"/>
        </w:rPr>
        <w:t>、推荐候选供应商排序</w:t>
      </w:r>
    </w:p>
    <w:p w14:paraId="637EE7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（五）需要说明的其他事项</w:t>
      </w:r>
    </w:p>
    <w:p w14:paraId="0A25850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（六）评审附表</w:t>
      </w:r>
    </w:p>
    <w:p w14:paraId="699AA93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、响应文件开启记录表</w:t>
      </w:r>
    </w:p>
    <w:p w14:paraId="1204BF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、评审表格</w:t>
      </w:r>
    </w:p>
    <w:p w14:paraId="4AAFA189">
      <w:pPr>
        <w:spacing w:beforeLines="0" w:afterLines="0"/>
        <w:rPr>
          <w:rFonts w:hint="default"/>
          <w:sz w:val="21"/>
          <w:szCs w:val="24"/>
        </w:rPr>
      </w:pPr>
      <w:r>
        <w:rPr>
          <w:rFonts w:hint="default"/>
          <w:sz w:val="21"/>
          <w:szCs w:val="24"/>
        </w:rPr>
        <w:br w:type="page"/>
      </w:r>
    </w:p>
    <w:p w14:paraId="10B8C232">
      <w:pPr>
        <w:pStyle w:val="2"/>
        <w:spacing w:beforeLines="0" w:afterLines="0"/>
        <w:rPr>
          <w:rFonts w:hint="default"/>
          <w:sz w:val="21"/>
          <w:szCs w:val="24"/>
        </w:rPr>
      </w:pPr>
    </w:p>
    <w:p w14:paraId="46F8D6C0">
      <w:pPr>
        <w:pStyle w:val="3"/>
        <w:spacing w:before="312" w:after="312"/>
        <w:ind w:firstLine="0"/>
        <w:rPr>
          <w:rFonts w:hint="eastAsia" w:ascii="Times New Roman" w:hAnsi="Times New Roman" w:eastAsia="Times New Roman"/>
          <w:sz w:val="36"/>
          <w:szCs w:val="44"/>
        </w:rPr>
      </w:pPr>
      <w:bookmarkStart w:id="143" w:name="_Toc29674"/>
      <w:r>
        <w:rPr>
          <w:rFonts w:hint="eastAsia" w:ascii="Times New Roman" w:hAnsi="Times New Roman" w:eastAsia="宋体"/>
          <w:sz w:val="36"/>
          <w:szCs w:val="44"/>
        </w:rPr>
        <w:t>合同内容</w:t>
      </w:r>
      <w:bookmarkEnd w:id="142"/>
      <w:bookmarkEnd w:id="143"/>
    </w:p>
    <w:p w14:paraId="04E5D6EB">
      <w:pPr>
        <w:spacing w:beforeLines="0" w:afterLines="0"/>
        <w:jc w:val="center"/>
        <w:rPr>
          <w:rFonts w:hint="eastAsia" w:ascii="Times New Roman" w:hAnsi="Times New Roman" w:eastAsia="Times New Roman"/>
          <w:sz w:val="28"/>
          <w:szCs w:val="24"/>
        </w:rPr>
      </w:pPr>
      <w:bookmarkStart w:id="144" w:name="_Toc447808679"/>
      <w:bookmarkStart w:id="145" w:name="_Toc16698_WPSOffice_Level2"/>
      <w:bookmarkStart w:id="146" w:name="_Toc12005"/>
      <w:r>
        <w:rPr>
          <w:rFonts w:hint="eastAsia" w:ascii="Times New Roman" w:hAnsi="Times New Roman" w:eastAsia="Times New Roman"/>
          <w:sz w:val="28"/>
          <w:szCs w:val="24"/>
        </w:rPr>
        <w:br w:type="page"/>
      </w:r>
    </w:p>
    <w:bookmarkEnd w:id="144"/>
    <w:bookmarkEnd w:id="145"/>
    <w:bookmarkEnd w:id="146"/>
    <w:p w14:paraId="75A0213E">
      <w:pPr>
        <w:spacing w:beforeLines="0" w:afterLines="0" w:line="560" w:lineRule="exact"/>
        <w:jc w:val="center"/>
        <w:rPr>
          <w:rFonts w:hint="eastAsia" w:ascii="宋体" w:hAnsi="宋体" w:cs="宋体"/>
          <w:color w:val="auto"/>
          <w:sz w:val="44"/>
          <w:szCs w:val="44"/>
        </w:rPr>
      </w:pPr>
      <w:bookmarkStart w:id="147" w:name="_bookmark259"/>
      <w:bookmarkEnd w:id="147"/>
      <w:bookmarkStart w:id="148" w:name="_Toc15683"/>
      <w:bookmarkStart w:id="149" w:name="_Toc189369362"/>
      <w:bookmarkStart w:id="150" w:name="_Toc27778"/>
      <w:bookmarkStart w:id="151" w:name="_Toc19416"/>
      <w:bookmarkStart w:id="152" w:name="_Toc22022"/>
      <w:bookmarkStart w:id="153" w:name="_Toc11084"/>
      <w:permStart w:id="0" w:edGrp="everyone"/>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u w:val="single"/>
        </w:rPr>
        <w:t xml:space="preserve">       </w:t>
      </w:r>
      <w:permEnd w:id="0"/>
      <w:r>
        <w:rPr>
          <w:rFonts w:hint="eastAsia" w:ascii="方正小标宋简体" w:hAnsi="方正小标宋简体" w:eastAsia="方正小标宋简体" w:cs="方正小标宋简体"/>
          <w:color w:val="auto"/>
          <w:sz w:val="44"/>
          <w:szCs w:val="44"/>
        </w:rPr>
        <w:t>采购及安装合同</w:t>
      </w:r>
    </w:p>
    <w:p w14:paraId="4C1B384B">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14:paraId="33F78EF1">
      <w:pPr>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安徽省经工物资有限公司</w:t>
      </w:r>
      <w:permEnd w:id="1"/>
      <w:r>
        <w:rPr>
          <w:rFonts w:hint="eastAsia" w:ascii="仿宋_GB2312" w:hAnsi="仿宋_GB2312" w:eastAsia="仿宋_GB2312" w:cs="仿宋_GB2312"/>
          <w:color w:val="auto"/>
          <w:sz w:val="28"/>
          <w:szCs w:val="28"/>
        </w:rPr>
        <w:t>（以下简称甲方）</w:t>
      </w:r>
    </w:p>
    <w:p w14:paraId="444EC87C">
      <w:pPr>
        <w:tabs>
          <w:tab w:val="left" w:pos="5370"/>
        </w:tabs>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乙方（供应方）：</w:t>
      </w:r>
      <w:permStart w:id="2" w:edGrp="everyone"/>
      <w:r>
        <w:rPr>
          <w:rFonts w:hint="eastAsia" w:ascii="仿宋_GB2312" w:hAnsi="仿宋_GB2312" w:eastAsia="仿宋_GB2312" w:cs="仿宋_GB2312"/>
          <w:color w:val="auto"/>
          <w:sz w:val="28"/>
          <w:szCs w:val="28"/>
          <w:u w:val="single"/>
        </w:rPr>
        <w:t xml:space="preserve">                      </w:t>
      </w:r>
      <w:permEnd w:id="2"/>
      <w:r>
        <w:rPr>
          <w:rFonts w:hint="eastAsia" w:ascii="仿宋_GB2312" w:hAnsi="仿宋_GB2312" w:eastAsia="仿宋_GB2312" w:cs="仿宋_GB2312"/>
          <w:color w:val="auto"/>
          <w:sz w:val="28"/>
          <w:szCs w:val="28"/>
        </w:rPr>
        <w:t xml:space="preserve">（以下简称乙方）  </w:t>
      </w:r>
    </w:p>
    <w:p w14:paraId="1ED8ED7F">
      <w:pPr>
        <w:widowControl/>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依据《中华人民共和国民法典》及有关规定，甲、乙双方经过友好协商，现就甲方向乙方购买</w:t>
      </w:r>
      <w:permStart w:id="3"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permEnd w:id="3"/>
      <w:r>
        <w:rPr>
          <w:rFonts w:hint="eastAsia" w:ascii="仿宋_GB2312" w:hAnsi="仿宋_GB2312" w:eastAsia="仿宋_GB2312" w:cs="仿宋_GB2312"/>
          <w:color w:val="auto"/>
          <w:sz w:val="28"/>
          <w:szCs w:val="28"/>
        </w:rPr>
        <w:t>项目有关事宜，达成如下一致条款，以资双方共同遵照执行：</w:t>
      </w:r>
    </w:p>
    <w:p w14:paraId="0EC82EC5">
      <w:pPr>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23D6251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permStart w:id="4"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permEnd w:id="4"/>
      <w:r>
        <w:rPr>
          <w:rFonts w:hint="eastAsia" w:ascii="仿宋_GB2312" w:hAnsi="仿宋_GB2312" w:eastAsia="仿宋_GB2312" w:cs="仿宋_GB2312"/>
          <w:color w:val="auto"/>
          <w:sz w:val="28"/>
          <w:szCs w:val="28"/>
        </w:rPr>
        <w:t>）。</w:t>
      </w:r>
    </w:p>
    <w:p w14:paraId="7069263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3912AE23">
      <w:pPr>
        <w:spacing w:beforeLines="0" w:afterLines="0" w:line="52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14:paraId="7669868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1.交货方式：乙方负责运送至甲方指定地点并安装结束。</w:t>
      </w:r>
    </w:p>
    <w:p w14:paraId="3D8D052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2.交货地点：甲方指定地点，乙方负责运送至甲方指定现场，并按甲方指定地点卸货，货物在安装验收合格并交付给甲方前的毁损、灭失，损失由乙方全额承担。</w:t>
      </w:r>
    </w:p>
    <w:p w14:paraId="2C188B1F">
      <w:pPr>
        <w:widowControl/>
        <w:wordWrap w:val="0"/>
        <w:topLinePunct/>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5"/>
      <w:r>
        <w:rPr>
          <w:rFonts w:hint="eastAsia" w:ascii="仿宋_GB2312" w:hAnsi="仿宋_GB2312" w:eastAsia="仿宋_GB2312" w:cs="仿宋_GB2312"/>
          <w:color w:val="auto"/>
          <w:sz w:val="28"/>
          <w:szCs w:val="28"/>
        </w:rPr>
        <w:t>甲方以上述任一方式发出的通知均为合法有效的通知。</w:t>
      </w:r>
    </w:p>
    <w:p w14:paraId="3BBF6CC8">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006DB32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1.乙方按约将货物送至现场后，需将货物卸至甲方指定地点，安装结束并经甲方签收确认，甲方指定</w:t>
      </w:r>
      <w:permStart w:id="6"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6"/>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4FC2434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3331E057">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7DDB6A58">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6A4FB303">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5A32277A">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1.本合同的缺陷责任期为交工验收通过后</w:t>
      </w:r>
      <w:permStart w:id="7" w:edGrp="everyone"/>
      <w:r>
        <w:rPr>
          <w:rFonts w:hint="eastAsia" w:ascii="仿宋_GB2312" w:hAnsi="仿宋_GB2312" w:eastAsia="仿宋_GB2312" w:cs="仿宋_GB2312"/>
          <w:color w:val="auto"/>
          <w:sz w:val="28"/>
          <w:szCs w:val="28"/>
          <w:u w:val="single"/>
        </w:rPr>
        <w:t xml:space="preserve">  2  </w:t>
      </w:r>
      <w:permEnd w:id="7"/>
      <w:r>
        <w:rPr>
          <w:rFonts w:hint="eastAsia" w:ascii="仿宋_GB2312" w:hAnsi="仿宋_GB2312" w:eastAsia="仿宋_GB2312" w:cs="仿宋_GB2312"/>
          <w:color w:val="auto"/>
          <w:sz w:val="28"/>
          <w:szCs w:val="28"/>
        </w:rPr>
        <w:t>年，质量保证期（以下简称质保期）为交工验收合格后</w:t>
      </w:r>
      <w:permStart w:id="8" w:edGrp="everyone"/>
      <w:r>
        <w:rPr>
          <w:rFonts w:hint="eastAsia" w:ascii="仿宋_GB2312" w:hAnsi="仿宋_GB2312" w:eastAsia="仿宋_GB2312" w:cs="仿宋_GB2312"/>
          <w:color w:val="auto"/>
          <w:sz w:val="28"/>
          <w:szCs w:val="28"/>
          <w:u w:val="single"/>
        </w:rPr>
        <w:t xml:space="preserve">  2  </w:t>
      </w:r>
      <w:permEnd w:id="8"/>
      <w:r>
        <w:rPr>
          <w:rFonts w:hint="eastAsia" w:ascii="仿宋_GB2312" w:hAnsi="仿宋_GB2312" w:eastAsia="仿宋_GB2312" w:cs="仿宋_GB2312"/>
          <w:color w:val="auto"/>
          <w:sz w:val="28"/>
          <w:szCs w:val="28"/>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D4F9D1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1E5AC2AA">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23953410">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3DF5B34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14:paraId="28A32880">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第五条  价款结算及付款方式</w:t>
      </w:r>
    </w:p>
    <w:p w14:paraId="0DBB2209">
      <w:pPr>
        <w:wordWrap w:val="0"/>
        <w:spacing w:beforeLines="0" w:afterLines="0" w:line="520" w:lineRule="exact"/>
        <w:ind w:firstLine="560" w:firstLineChars="200"/>
        <w:rPr>
          <w:rFonts w:hint="eastAsia" w:ascii="仿宋_GB2312" w:hAnsi="仿宋_GB2312" w:eastAsia="仿宋_GB2312" w:cs="仿宋_GB2312"/>
          <w:color w:val="auto"/>
          <w:sz w:val="28"/>
          <w:szCs w:val="28"/>
          <w:lang w:val="en-US" w:eastAsia="zh-CN"/>
        </w:rPr>
      </w:pPr>
      <w:permStart w:id="9" w:edGrp="everyone"/>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当供货金额达到合同金额的50%，并且货到工地安装结束经甲方指定签收人验收合格并签收，办理第一批货款支付，支付已供货物价款的70%。</w:t>
      </w:r>
    </w:p>
    <w:p w14:paraId="0638FDAC">
      <w:pPr>
        <w:wordWrap w:val="0"/>
        <w:spacing w:beforeLines="0" w:afterLines="0"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2.产品全部供货并安装结束，经现场甲方指定验收人验收合格并办理完成结算手续后，甲方向乙方支付至结算价的97%。</w:t>
      </w:r>
    </w:p>
    <w:p w14:paraId="7BD51EB0">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.甲方预留最终审定金额的</w:t>
      </w:r>
      <w:r>
        <w:rPr>
          <w:rFonts w:hint="eastAsia" w:ascii="仿宋_GB2312" w:hAnsi="仿宋_GB2312" w:eastAsia="仿宋_GB2312" w:cs="仿宋_GB2312"/>
          <w:color w:val="auto"/>
          <w:sz w:val="28"/>
          <w:szCs w:val="28"/>
          <w:u w:val="single"/>
        </w:rPr>
        <w:t xml:space="preserve"> 3 </w:t>
      </w:r>
      <w:r>
        <w:rPr>
          <w:rFonts w:hint="eastAsia" w:ascii="仿宋_GB2312" w:hAnsi="仿宋_GB2312" w:eastAsia="仿宋_GB2312" w:cs="仿宋_GB2312"/>
          <w:color w:val="auto"/>
          <w:sz w:val="28"/>
          <w:szCs w:val="28"/>
        </w:rPr>
        <w:t>%作为质保金，在缺陷责任期后无质量问题一次性无息支付。</w:t>
      </w:r>
    </w:p>
    <w:p w14:paraId="4AD0B5E2">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3BDA6138">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5.乙方提供符合采购人财务要求的国家税务局13%增值税专用发票后办理结算，发票需要做到“三流一致”，也即“货物、劳务及应税服务流”、“资金流”、“发票流”必须都是同一受票方。</w:t>
      </w:r>
    </w:p>
    <w:permEnd w:id="9"/>
    <w:p w14:paraId="14090254">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14:paraId="4A5DF2B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567DC01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1267FA0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396FC00F">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4.对于乙方因违反本合同约定需支付的违约金，甲方有权在应付货款中直接予以扣除。 </w:t>
      </w:r>
    </w:p>
    <w:p w14:paraId="164603DC">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第七条  其他约定</w:t>
      </w:r>
    </w:p>
    <w:p w14:paraId="2BB0801E">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6D65777">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594AA05">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7824725">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71AD1A23">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1B6AF8CB">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在履行合同期间发生纠份，先由双方协商解决，协商不成，双方约定向甲方所在地人民法院提起诉讼。</w:t>
      </w:r>
    </w:p>
    <w:p w14:paraId="46817A4E">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657EB219">
      <w:pPr>
        <w:numPr>
          <w:ilvl w:val="0"/>
          <w:numId w:val="0"/>
        </w:num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63119B52">
      <w:pPr>
        <w:numPr>
          <w:ilvl w:val="0"/>
          <w:numId w:val="0"/>
        </w:num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2C9985C9">
      <w:pPr>
        <w:pStyle w:val="2"/>
        <w:spacing w:beforeLines="0" w:after="0" w:afterLines="0" w:line="520" w:lineRule="exact"/>
        <w:ind w:firstLine="560" w:firstLineChars="200"/>
        <w:rPr>
          <w:rFonts w:hint="eastAsia"/>
          <w:color w:val="auto"/>
          <w:sz w:val="21"/>
          <w:szCs w:val="24"/>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3D2EEA12">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57DF2963">
      <w:pPr>
        <w:pStyle w:val="20"/>
        <w:spacing w:beforeLines="0" w:after="0" w:afterLines="0" w:line="52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14:paraId="66238E3B">
      <w:pPr>
        <w:pStyle w:val="20"/>
        <w:spacing w:beforeLines="0" w:after="0" w:afterLines="0" w:line="52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11F3BE02">
      <w:pPr>
        <w:spacing w:beforeLines="0" w:afterLines="0" w:line="52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14:paraId="09CC5083">
      <w:pPr>
        <w:spacing w:beforeLines="0" w:afterLines="0" w:line="520" w:lineRule="exact"/>
        <w:rPr>
          <w:rFonts w:hint="eastAsia"/>
          <w:sz w:val="21"/>
          <w:szCs w:val="24"/>
        </w:rPr>
      </w:pPr>
    </w:p>
    <w:p w14:paraId="2A03A5CA">
      <w:pPr>
        <w:pStyle w:val="2"/>
        <w:spacing w:beforeLines="0" w:after="0" w:afterLines="0" w:line="520" w:lineRule="exact"/>
        <w:rPr>
          <w:rFonts w:hint="eastAsia"/>
          <w:sz w:val="21"/>
          <w:szCs w:val="24"/>
        </w:rPr>
      </w:pPr>
    </w:p>
    <w:p w14:paraId="1E94D9C0">
      <w:pPr>
        <w:wordWrap w:val="0"/>
        <w:spacing w:beforeLines="0" w:afterLines="0" w:line="520" w:lineRule="exact"/>
        <w:rPr>
          <w:rFonts w:hint="default"/>
          <w:color w:val="auto"/>
          <w:sz w:val="21"/>
          <w:szCs w:val="24"/>
        </w:rPr>
      </w:pPr>
      <w:permStart w:id="10" w:edGrp="everyone"/>
      <w:r>
        <w:rPr>
          <w:rFonts w:hint="eastAsia" w:ascii="仿宋_GB2312" w:hAnsi="仿宋_GB2312" w:eastAsia="仿宋_GB2312" w:cs="仿宋_GB2312"/>
          <w:color w:val="auto"/>
          <w:sz w:val="28"/>
          <w:szCs w:val="28"/>
        </w:rPr>
        <w:t xml:space="preserve">甲方：安徽省经工物资有限公司        乙方：  </w:t>
      </w:r>
    </w:p>
    <w:p w14:paraId="499B3548">
      <w:pPr>
        <w:wordWrap w:val="0"/>
        <w:spacing w:beforeLines="0" w:afterLines="0" w:line="52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0DA9E03E">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6DC0B429">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7FB3D35E">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0F1ADF2C">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7DBB330B">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5E29687C">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087BB725">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72DBE2D2">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3697181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ermEnd w:id="10"/>
    <w:p w14:paraId="0CDA4DA6">
      <w:pPr>
        <w:pStyle w:val="2"/>
        <w:spacing w:beforeLines="0" w:after="0" w:afterLines="0" w:line="520" w:lineRule="exact"/>
        <w:ind w:firstLine="420" w:firstLineChars="200"/>
        <w:rPr>
          <w:rFonts w:hint="eastAsia"/>
          <w:color w:val="auto"/>
          <w:sz w:val="21"/>
          <w:szCs w:val="24"/>
        </w:rPr>
        <w:sectPr>
          <w:headerReference r:id="rId6" w:type="default"/>
          <w:footerReference r:id="rId7" w:type="default"/>
          <w:pgSz w:w="11906" w:h="16838"/>
          <w:pgMar w:top="1440" w:right="1800" w:bottom="1440" w:left="1800" w:header="851" w:footer="992" w:gutter="0"/>
          <w:lnNumType w:countBy="0" w:distance="360"/>
          <w:pgNumType w:fmt="decimal"/>
          <w:cols w:space="720" w:num="1"/>
          <w:docGrid w:type="lines" w:linePitch="312" w:charSpace="0"/>
        </w:sectPr>
      </w:pPr>
    </w:p>
    <w:p w14:paraId="4179915A">
      <w:pPr>
        <w:numPr>
          <w:ilvl w:val="0"/>
          <w:numId w:val="0"/>
        </w:numPr>
        <w:spacing w:beforeLines="0" w:afterLines="0"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w:t>
      </w:r>
    </w:p>
    <w:p w14:paraId="0218D1AE">
      <w:pPr>
        <w:numPr>
          <w:ilvl w:val="0"/>
          <w:numId w:val="0"/>
        </w:numPr>
        <w:spacing w:beforeLines="0" w:afterLines="0"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6DE5BDB8">
      <w:pPr>
        <w:pStyle w:val="2"/>
        <w:spacing w:beforeLines="0" w:after="0" w:afterLines="0" w:line="520" w:lineRule="exact"/>
        <w:ind w:firstLine="422" w:firstLineChars="200"/>
        <w:rPr>
          <w:rFonts w:hint="eastAsia"/>
          <w:b/>
          <w:color w:val="auto"/>
          <w:sz w:val="21"/>
          <w:szCs w:val="24"/>
        </w:rPr>
      </w:pPr>
    </w:p>
    <w:p w14:paraId="61973F1B">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为抓好物资设备等采购供应中的党风廉政建设，规范、约束采供双方行为，确保双方工作人员廉洁从业，</w:t>
      </w:r>
      <w:permStart w:id="11"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（项目名称）的采购人</w:t>
      </w:r>
      <w:permStart w:id="12" w:edGrp="everyone"/>
      <w:r>
        <w:rPr>
          <w:rFonts w:hint="eastAsia" w:ascii="仿宋_GB2312" w:hAnsi="仿宋_GB2312" w:eastAsia="仿宋_GB2312" w:cs="仿宋_GB2312"/>
          <w:color w:val="auto"/>
          <w:sz w:val="28"/>
          <w:szCs w:val="28"/>
          <w:u w:val="single"/>
        </w:rPr>
        <w:t xml:space="preserve">  安徽省经工物资有限公司 </w:t>
      </w:r>
      <w:permEnd w:id="12"/>
      <w:r>
        <w:rPr>
          <w:rFonts w:hint="eastAsia" w:ascii="仿宋_GB2312" w:hAnsi="仿宋_GB2312" w:eastAsia="仿宋_GB2312" w:cs="仿宋_GB2312"/>
          <w:color w:val="auto"/>
          <w:sz w:val="28"/>
          <w:szCs w:val="28"/>
        </w:rPr>
        <w:t>（采购人名称，以下简称甲方）与该项目的供货商</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（供货商名称，以下简称乙方），特订立如下合同。</w:t>
      </w:r>
    </w:p>
    <w:p w14:paraId="3487D2E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25A498F8">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33233037">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4" w:edGrp="everyone"/>
      <w:r>
        <w:rPr>
          <w:rFonts w:hint="eastAsia" w:ascii="仿宋_GB2312" w:hAnsi="仿宋_GB2312" w:eastAsia="仿宋_GB2312" w:cs="仿宋_GB2312"/>
          <w:color w:val="auto"/>
          <w:sz w:val="28"/>
          <w:szCs w:val="28"/>
          <w:u w:val="single"/>
        </w:rPr>
        <w:t xml:space="preserve">                             </w:t>
      </w:r>
      <w:permEnd w:id="14"/>
      <w:r>
        <w:rPr>
          <w:rFonts w:hint="eastAsia" w:ascii="仿宋_GB2312" w:hAnsi="仿宋_GB2312" w:eastAsia="仿宋_GB2312" w:cs="仿宋_GB2312"/>
          <w:color w:val="auto"/>
          <w:sz w:val="28"/>
          <w:szCs w:val="28"/>
        </w:rPr>
        <w:t>（合同文件名称）合同文件，自觉按合同办事。</w:t>
      </w:r>
    </w:p>
    <w:p w14:paraId="62C81EC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1B7A683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6395462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1BD2D4DF">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1FED138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2234EC0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05C4D33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193B22E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38832E6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0FE42133">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4521E04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11B65A1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4A6468D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1386D00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5540E67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169E9683">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71C6C13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697BF2C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668D1C5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7603E3A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01FCED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590FD2C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50A53F8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59644B3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5" w:edGrp="everyone"/>
      <w:r>
        <w:rPr>
          <w:rFonts w:hint="eastAsia" w:ascii="仿宋_GB2312" w:hAnsi="仿宋_GB2312" w:eastAsia="仿宋_GB2312" w:cs="仿宋_GB2312"/>
          <w:color w:val="auto"/>
          <w:sz w:val="28"/>
          <w:szCs w:val="28"/>
          <w:u w:val="single"/>
        </w:rPr>
        <w:t xml:space="preserve">                             </w:t>
      </w:r>
      <w:permEnd w:id="15"/>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2581BD94">
      <w:pPr>
        <w:spacing w:beforeLines="0" w:afterLines="0" w:line="52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5B173B37">
      <w:pPr>
        <w:spacing w:beforeLines="0" w:afterLines="0" w:line="520" w:lineRule="exact"/>
        <w:ind w:firstLine="560" w:firstLineChars="200"/>
        <w:rPr>
          <w:rFonts w:hint="eastAsia" w:ascii="仿宋_GB2312" w:hAnsi="仿宋_GB2312" w:eastAsia="仿宋_GB2312" w:cs="仿宋_GB2312"/>
          <w:color w:val="auto"/>
          <w:sz w:val="28"/>
          <w:szCs w:val="28"/>
        </w:rPr>
      </w:pPr>
    </w:p>
    <w:p w14:paraId="45C20CFD">
      <w:pPr>
        <w:spacing w:beforeLines="0" w:afterLines="0" w:line="520" w:lineRule="exact"/>
        <w:ind w:firstLine="560" w:firstLineChars="200"/>
        <w:rPr>
          <w:rFonts w:hint="eastAsia" w:ascii="仿宋_GB2312" w:hAnsi="仿宋_GB2312" w:eastAsia="仿宋_GB2312" w:cs="仿宋_GB2312"/>
          <w:color w:val="auto"/>
          <w:sz w:val="28"/>
          <w:szCs w:val="28"/>
        </w:rPr>
      </w:pPr>
    </w:p>
    <w:p w14:paraId="5F412A1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11591F0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法定代表或</w:t>
      </w:r>
    </w:p>
    <w:p w14:paraId="6D5D1F46">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369744D6">
      <w:pPr>
        <w:spacing w:beforeLines="0" w:afterLines="0"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9F082E2">
      <w:pPr>
        <w:spacing w:beforeLines="0" w:afterLines="0"/>
        <w:rPr>
          <w:rFonts w:hint="eastAsia" w:ascii="仿宋_GB2312" w:hAnsi="仿宋_GB2312" w:eastAsia="仿宋_GB2312" w:cs="仿宋_GB2312"/>
          <w:b/>
          <w:color w:val="auto"/>
          <w:sz w:val="28"/>
          <w:szCs w:val="28"/>
        </w:rPr>
      </w:pPr>
      <w:permStart w:id="16" w:edGrp="everyone"/>
      <w:r>
        <w:rPr>
          <w:rFonts w:hint="eastAsia" w:ascii="仿宋_GB2312" w:hAnsi="仿宋_GB2312" w:eastAsia="仿宋_GB2312" w:cs="仿宋_GB2312"/>
          <w:b/>
          <w:color w:val="auto"/>
          <w:sz w:val="28"/>
          <w:szCs w:val="28"/>
        </w:rPr>
        <w:br w:type="page"/>
      </w:r>
    </w:p>
    <w:permEnd w:id="16"/>
    <w:p w14:paraId="0539DC8C">
      <w:pPr>
        <w:spacing w:beforeLines="0" w:afterLines="0"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09C16794">
      <w:pPr>
        <w:spacing w:beforeLines="0" w:afterLines="0"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1770A65">
      <w:pPr>
        <w:pStyle w:val="2"/>
        <w:spacing w:beforeLines="0" w:after="0" w:afterLines="0" w:line="520" w:lineRule="exact"/>
        <w:ind w:firstLine="420" w:firstLineChars="200"/>
        <w:rPr>
          <w:rFonts w:hint="eastAsia"/>
          <w:color w:val="auto"/>
          <w:sz w:val="21"/>
          <w:szCs w:val="24"/>
        </w:rPr>
      </w:pPr>
    </w:p>
    <w:p w14:paraId="4C00ADF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为在 </w:t>
      </w:r>
      <w:permStart w:id="17" w:edGrp="everyone"/>
      <w:r>
        <w:rPr>
          <w:rFonts w:hint="eastAsia" w:ascii="仿宋_GB2312" w:hAnsi="仿宋_GB2312" w:eastAsia="仿宋_GB2312" w:cs="仿宋_GB2312"/>
          <w:color w:val="auto"/>
          <w:sz w:val="28"/>
          <w:szCs w:val="28"/>
          <w:u w:val="single"/>
        </w:rPr>
        <w:t xml:space="preserve">                                </w:t>
      </w:r>
      <w:permEnd w:id="17"/>
      <w:r>
        <w:rPr>
          <w:rFonts w:hint="eastAsia" w:ascii="仿宋_GB2312" w:hAnsi="仿宋_GB2312" w:eastAsia="仿宋_GB2312" w:cs="仿宋_GB2312"/>
          <w:color w:val="auto"/>
          <w:sz w:val="28"/>
          <w:szCs w:val="28"/>
        </w:rPr>
        <w:t>（项目名称）的实施过程中创造安全、高效的施工环境，切实做好本项目的安全管理工作，本项目采购人</w:t>
      </w:r>
      <w:permStart w:id="18" w:edGrp="everyone"/>
      <w:r>
        <w:rPr>
          <w:rFonts w:hint="eastAsia" w:ascii="仿宋_GB2312" w:hAnsi="仿宋_GB2312" w:eastAsia="仿宋_GB2312" w:cs="仿宋_GB2312"/>
          <w:color w:val="auto"/>
          <w:sz w:val="28"/>
          <w:szCs w:val="28"/>
          <w:u w:val="single"/>
        </w:rPr>
        <w:t xml:space="preserve"> 安徽省经工物资有限公司 </w:t>
      </w:r>
      <w:permEnd w:id="18"/>
      <w:r>
        <w:rPr>
          <w:rFonts w:hint="eastAsia" w:ascii="仿宋_GB2312" w:hAnsi="仿宋_GB2312" w:eastAsia="仿宋_GB2312" w:cs="仿宋_GB2312"/>
          <w:color w:val="auto"/>
          <w:sz w:val="28"/>
          <w:szCs w:val="28"/>
        </w:rPr>
        <w:t>（采购人名称，以下简称甲方）与该项目的供货商</w:t>
      </w:r>
      <w:permStart w:id="19" w:edGrp="everyone"/>
      <w:r>
        <w:rPr>
          <w:rFonts w:hint="eastAsia" w:ascii="仿宋_GB2312" w:hAnsi="仿宋_GB2312" w:eastAsia="仿宋_GB2312" w:cs="仿宋_GB2312"/>
          <w:color w:val="auto"/>
          <w:sz w:val="28"/>
          <w:szCs w:val="28"/>
          <w:u w:val="single"/>
        </w:rPr>
        <w:t xml:space="preserve">              </w:t>
      </w:r>
      <w:permEnd w:id="19"/>
      <w:r>
        <w:rPr>
          <w:rFonts w:hint="eastAsia" w:ascii="仿宋_GB2312" w:hAnsi="仿宋_GB2312" w:eastAsia="仿宋_GB2312" w:cs="仿宋_GB2312"/>
          <w:color w:val="auto"/>
          <w:sz w:val="28"/>
          <w:szCs w:val="28"/>
        </w:rPr>
        <w:t>（供货商名称，以下简称乙方）特此签订此安全生产合同：</w:t>
      </w:r>
    </w:p>
    <w:p w14:paraId="661B8DB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14:paraId="16A960D0">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0F572500">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二、甲方负责提供材料堆放场地，乙方负责运输、供应及安装。</w:t>
      </w:r>
    </w:p>
    <w:p w14:paraId="51B7FF6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78A4370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68AF114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14:paraId="4EB195E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97600E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七、操作人员上岗，必须按规定穿戴防护用品。施工负责人和安全管理人员应随时检查劳动防护用品的穿戴情况，不按规定穿戴防护用品的人员不得上岗。在甲方区域，禁止出现无证操作、无证驾驶现象。</w:t>
      </w:r>
    </w:p>
    <w:p w14:paraId="38A7176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八、所有施工机具设备和高空作业的设备均应定期检查，并有安全员的签字记录，保证其经常处于完好状态；不合格的机具、设备和劳动保护用品严禁使用。</w:t>
      </w:r>
    </w:p>
    <w:p w14:paraId="58AF26B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九、施工中采用新技术、新工艺、新设备、新材料时，必须制定相应的安全技术措施，施工现场必须具有相关的安全标志牌。</w:t>
      </w:r>
    </w:p>
    <w:p w14:paraId="76B0F43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CD9C76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十一、乙方在履行合同过程中，必须确保在甲方运输场地内的运输、材料卸货、安装等安全，如发生各类人身、财产事故，造成的一切损失均由乙方负责承担，甲方概不负责。</w:t>
      </w:r>
    </w:p>
    <w:p w14:paraId="2C2D240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十二、争议的解决 </w:t>
      </w:r>
    </w:p>
    <w:p w14:paraId="4672934F">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1D003A6">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47384CB1">
      <w:pPr>
        <w:pStyle w:val="2"/>
        <w:numPr>
          <w:ilvl w:val="0"/>
          <w:numId w:val="0"/>
        </w:numPr>
        <w:spacing w:beforeLines="0" w:after="0" w:afterLines="0" w:line="520" w:lineRule="exact"/>
        <w:rPr>
          <w:rFonts w:hint="eastAsia"/>
          <w:sz w:val="21"/>
          <w:szCs w:val="24"/>
        </w:rPr>
      </w:pPr>
    </w:p>
    <w:p w14:paraId="34B1C690">
      <w:pPr>
        <w:spacing w:beforeLines="0" w:afterLines="0" w:line="520" w:lineRule="exact"/>
        <w:ind w:firstLine="560" w:firstLineChars="200"/>
        <w:rPr>
          <w:rFonts w:hint="eastAsia" w:ascii="仿宋_GB2312" w:hAnsi="仿宋_GB2312" w:eastAsia="仿宋_GB2312" w:cs="仿宋_GB2312"/>
          <w:color w:val="auto"/>
          <w:sz w:val="28"/>
          <w:szCs w:val="28"/>
        </w:rPr>
      </w:pPr>
    </w:p>
    <w:p w14:paraId="5E974B41">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0F84054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29C8B7E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681201F">
      <w:pPr>
        <w:spacing w:beforeLines="0" w:afterLines="0"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7CE8720">
      <w:pPr>
        <w:spacing w:beforeLines="0" w:afterLines="0"/>
        <w:rPr>
          <w:rFonts w:hint="eastAsia"/>
          <w:sz w:val="21"/>
          <w:szCs w:val="24"/>
        </w:rPr>
      </w:pPr>
      <w:r>
        <w:rPr>
          <w:rFonts w:hint="eastAsia"/>
          <w:sz w:val="21"/>
          <w:szCs w:val="24"/>
        </w:rPr>
        <w:br w:type="page"/>
      </w:r>
    </w:p>
    <w:bookmarkEnd w:id="148"/>
    <w:bookmarkEnd w:id="149"/>
    <w:bookmarkEnd w:id="150"/>
    <w:bookmarkEnd w:id="151"/>
    <w:bookmarkEnd w:id="152"/>
    <w:bookmarkEnd w:id="153"/>
    <w:p w14:paraId="05876BB7">
      <w:pPr>
        <w:pStyle w:val="3"/>
        <w:spacing w:before="312" w:after="312"/>
        <w:ind w:firstLine="0"/>
        <w:rPr>
          <w:rFonts w:hint="eastAsia" w:ascii="Times New Roman" w:hAnsi="Times New Roman" w:eastAsia="Times New Roman"/>
          <w:sz w:val="36"/>
          <w:szCs w:val="44"/>
        </w:rPr>
      </w:pPr>
      <w:bookmarkStart w:id="154" w:name="_Toc31285"/>
      <w:bookmarkStart w:id="155" w:name="_Toc25485"/>
      <w:r>
        <w:rPr>
          <w:rFonts w:hint="eastAsia" w:ascii="Times New Roman" w:hAnsi="Times New Roman" w:eastAsia="宋体"/>
          <w:sz w:val="36"/>
          <w:szCs w:val="44"/>
        </w:rPr>
        <w:t>采购需求及清单</w:t>
      </w:r>
      <w:bookmarkEnd w:id="154"/>
      <w:bookmarkEnd w:id="155"/>
    </w:p>
    <w:p w14:paraId="13E22F2C">
      <w:pPr>
        <w:spacing w:beforeLines="0" w:afterLines="0" w:line="440" w:lineRule="exact"/>
        <w:rPr>
          <w:rFonts w:hint="eastAsia" w:ascii="Times New Roman" w:hAnsi="Times New Roman" w:eastAsia="Times New Roman"/>
          <w:sz w:val="28"/>
          <w:szCs w:val="28"/>
        </w:rPr>
      </w:pPr>
      <w:bookmarkStart w:id="156" w:name="_Toc28814_WPSOffice_Level2"/>
      <w:bookmarkStart w:id="157" w:name="_Toc10970_WPSOffice_Level1"/>
      <w:bookmarkStart w:id="158" w:name="_Toc27821_WPSOffice_Level2"/>
    </w:p>
    <w:p w14:paraId="163E5394">
      <w:pPr>
        <w:numPr>
          <w:ilvl w:val="0"/>
          <w:numId w:val="0"/>
        </w:numPr>
        <w:snapToGrid w:val="0"/>
        <w:spacing w:before="120" w:beforeLines="0" w:after="120" w:afterLines="0"/>
        <w:ind w:left="630"/>
        <w:rPr>
          <w:rFonts w:hint="default"/>
          <w:sz w:val="21"/>
          <w:szCs w:val="24"/>
        </w:rPr>
      </w:pPr>
      <w:r>
        <w:rPr>
          <w:rFonts w:hint="eastAsia" w:ascii="Times New Roman" w:hAnsi="Times New Roman" w:eastAsia="Times New Roman"/>
          <w:sz w:val="20"/>
          <w:szCs w:val="20"/>
        </w:rPr>
        <w:br w:type="page"/>
      </w:r>
      <w:bookmarkEnd w:id="156"/>
      <w:bookmarkEnd w:id="157"/>
      <w:bookmarkEnd w:id="158"/>
    </w:p>
    <w:p w14:paraId="7908DC8F">
      <w:pPr>
        <w:pStyle w:val="19"/>
        <w:spacing w:beforeLines="0" w:afterLines="0"/>
        <w:ind w:firstLine="0" w:firstLineChars="0"/>
        <w:jc w:val="center"/>
        <w:rPr>
          <w:rFonts w:hint="eastAsia" w:ascii="宋体" w:hAnsi="宋体" w:cs="宋体"/>
          <w:b/>
          <w:color w:val="000000"/>
          <w:sz w:val="21"/>
          <w:szCs w:val="21"/>
        </w:rPr>
      </w:pPr>
      <w:r>
        <w:rPr>
          <w:rFonts w:hint="eastAsia" w:ascii="宋体" w:hAnsi="宋体" w:cs="宋体"/>
          <w:b/>
          <w:color w:val="000000"/>
          <w:sz w:val="28"/>
          <w:szCs w:val="28"/>
        </w:rPr>
        <w:t>一、</w:t>
      </w:r>
      <w:r>
        <w:rPr>
          <w:rFonts w:hint="eastAsia" w:ascii="宋体" w:hAnsi="宋体" w:cs="宋体"/>
          <w:b/>
          <w:color w:val="000000"/>
          <w:sz w:val="28"/>
          <w:szCs w:val="28"/>
          <w:lang w:eastAsia="zh-CN"/>
        </w:rPr>
        <w:t>家具</w:t>
      </w:r>
      <w:r>
        <w:rPr>
          <w:rFonts w:hint="eastAsia" w:ascii="宋体" w:hAnsi="宋体" w:cs="宋体"/>
          <w:b/>
          <w:color w:val="000000"/>
          <w:sz w:val="28"/>
          <w:szCs w:val="28"/>
        </w:rPr>
        <w:t>材料报价清单</w:t>
      </w:r>
    </w:p>
    <w:p w14:paraId="0322C678">
      <w:pPr>
        <w:snapToGrid w:val="0"/>
        <w:spacing w:beforeLines="0" w:afterLines="0" w:line="400" w:lineRule="exact"/>
        <w:jc w:val="left"/>
        <w:rPr>
          <w:rFonts w:hint="eastAsia" w:ascii="宋体" w:hAnsi="宋体" w:cs="宋体"/>
          <w:b/>
          <w:color w:val="000000"/>
          <w:sz w:val="24"/>
          <w:szCs w:val="24"/>
        </w:rPr>
      </w:pPr>
      <w:r>
        <w:rPr>
          <w:rFonts w:hint="eastAsia" w:ascii="宋体" w:hAnsi="宋体" w:cs="宋体"/>
          <w:b/>
          <w:color w:val="000000"/>
          <w:sz w:val="24"/>
          <w:szCs w:val="24"/>
        </w:rPr>
        <w:t>（清单详见附件）</w:t>
      </w:r>
    </w:p>
    <w:p w14:paraId="470B1D6A">
      <w:pPr>
        <w:pStyle w:val="2"/>
        <w:spacing w:beforeLines="0" w:afterLines="0"/>
        <w:rPr>
          <w:rFonts w:hint="eastAsia"/>
          <w:sz w:val="21"/>
          <w:szCs w:val="24"/>
        </w:rPr>
      </w:pPr>
    </w:p>
    <w:p w14:paraId="6EB2BDB2">
      <w:pPr>
        <w:snapToGrid w:val="0"/>
        <w:spacing w:beforeLines="0" w:afterLines="0" w:line="400" w:lineRule="exact"/>
        <w:jc w:val="left"/>
        <w:rPr>
          <w:rFonts w:hint="eastAsia" w:ascii="宋体" w:hAnsi="宋体" w:cs="宋体"/>
          <w:color w:val="000000"/>
          <w:sz w:val="24"/>
          <w:szCs w:val="24"/>
        </w:rPr>
      </w:pPr>
      <w:r>
        <w:rPr>
          <w:rFonts w:hint="eastAsia" w:ascii="宋体" w:hAnsi="宋体" w:cs="宋体"/>
          <w:b/>
          <w:color w:val="000000"/>
          <w:sz w:val="24"/>
          <w:szCs w:val="24"/>
        </w:rPr>
        <w:t>备注：</w:t>
      </w:r>
      <w:r>
        <w:rPr>
          <w:rFonts w:hint="eastAsia" w:ascii="宋体" w:hAnsi="宋体" w:cs="宋体"/>
          <w:color w:val="000000"/>
          <w:sz w:val="24"/>
          <w:szCs w:val="24"/>
        </w:rPr>
        <w:t>1.上述费用包括货物的原材料、生产、包装、运输、保险、卸货叉车费（如有）、人工费、卸车费、利润、税费等相关费用。</w:t>
      </w:r>
    </w:p>
    <w:p w14:paraId="11370612">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2.最终结算以实际供货安装数量为准，送货时附带相关检测报告。</w:t>
      </w:r>
    </w:p>
    <w:p w14:paraId="20139CF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3.必须按规定提供全部完整无损、全新的产品。</w:t>
      </w:r>
      <w:r>
        <w:rPr>
          <w:rFonts w:hint="eastAsia" w:ascii="宋体" w:hAnsi="宋体" w:cs="宋体"/>
          <w:b/>
          <w:color w:val="000000"/>
          <w:sz w:val="24"/>
          <w:szCs w:val="24"/>
        </w:rPr>
        <w:t>涉及</w:t>
      </w:r>
      <w:r>
        <w:rPr>
          <w:rFonts w:hint="eastAsia" w:ascii="宋体" w:hAnsi="宋体" w:cs="宋体"/>
          <w:b/>
          <w:color w:val="000000"/>
          <w:sz w:val="24"/>
          <w:szCs w:val="24"/>
          <w:lang w:eastAsia="zh-CN"/>
        </w:rPr>
        <w:t>家具</w:t>
      </w:r>
      <w:r>
        <w:rPr>
          <w:rFonts w:hint="eastAsia" w:ascii="宋体" w:hAnsi="宋体" w:cs="宋体"/>
          <w:b/>
          <w:color w:val="000000"/>
          <w:sz w:val="24"/>
          <w:szCs w:val="24"/>
        </w:rPr>
        <w:t>复试费用均由供应商承担，抽检频率和批次按国家、行业标准或甲方要求执行。</w:t>
      </w:r>
    </w:p>
    <w:p w14:paraId="720BD334">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家具</w:t>
      </w:r>
      <w:r>
        <w:rPr>
          <w:rFonts w:hint="eastAsia" w:ascii="宋体" w:hAnsi="宋体" w:cs="宋体"/>
          <w:color w:val="000000"/>
          <w:sz w:val="24"/>
          <w:szCs w:val="24"/>
        </w:rPr>
        <w:t>须在包装外壁醒目位置及材料上永久性标示生产厂家、生产批次、品牌标志、规格型号、唯一性可追溯性编码标识（如二维码）等信息。</w:t>
      </w:r>
    </w:p>
    <w:p w14:paraId="6BB17B6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家具</w:t>
      </w:r>
      <w:r>
        <w:rPr>
          <w:rFonts w:hint="eastAsia" w:ascii="宋体" w:hAnsi="宋体" w:cs="宋体"/>
          <w:color w:val="000000"/>
          <w:sz w:val="24"/>
          <w:szCs w:val="24"/>
        </w:rPr>
        <w:t>供货进度应满足采购人工程进度分批次实施的安排和要求，中标人应充分理解并全力配合采购人的</w:t>
      </w:r>
      <w:r>
        <w:rPr>
          <w:rFonts w:hint="eastAsia" w:ascii="宋体" w:hAnsi="宋体" w:cs="宋体"/>
          <w:color w:val="000000"/>
          <w:sz w:val="24"/>
          <w:szCs w:val="24"/>
          <w:lang w:eastAsia="zh-CN"/>
        </w:rPr>
        <w:t>家具</w:t>
      </w:r>
      <w:r>
        <w:rPr>
          <w:rFonts w:hint="eastAsia" w:ascii="宋体" w:hAnsi="宋体" w:cs="宋体"/>
          <w:color w:val="000000"/>
          <w:sz w:val="24"/>
          <w:szCs w:val="24"/>
        </w:rPr>
        <w:t>材料采购、进场工作，并承担因送货次数增加而引起的运输成本增加等相应风险。</w:t>
      </w:r>
    </w:p>
    <w:p w14:paraId="24430F2A">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6.中标人对提供的</w:t>
      </w:r>
      <w:r>
        <w:rPr>
          <w:rFonts w:hint="eastAsia" w:ascii="宋体" w:hAnsi="宋体" w:cs="宋体"/>
          <w:color w:val="000000"/>
          <w:sz w:val="24"/>
          <w:szCs w:val="24"/>
          <w:lang w:eastAsia="zh-CN"/>
        </w:rPr>
        <w:t>家具</w:t>
      </w:r>
      <w:r>
        <w:rPr>
          <w:rFonts w:hint="eastAsia" w:ascii="宋体" w:hAnsi="宋体" w:cs="宋体"/>
          <w:color w:val="000000"/>
          <w:sz w:val="24"/>
          <w:szCs w:val="24"/>
        </w:rPr>
        <w:t>质量负总责，材料进场应按程序履行报验、交接手续；因</w:t>
      </w:r>
      <w:r>
        <w:rPr>
          <w:rFonts w:hint="eastAsia" w:ascii="宋体" w:hAnsi="宋体" w:cs="宋体"/>
          <w:color w:val="000000"/>
          <w:sz w:val="24"/>
          <w:szCs w:val="24"/>
          <w:lang w:eastAsia="zh-CN"/>
        </w:rPr>
        <w:t>家具</w:t>
      </w:r>
      <w:r>
        <w:rPr>
          <w:rFonts w:hint="eastAsia" w:ascii="宋体" w:hAnsi="宋体" w:cs="宋体"/>
          <w:color w:val="000000"/>
          <w:sz w:val="24"/>
          <w:szCs w:val="24"/>
        </w:rPr>
        <w:t>材料质量问题，将视作违约，中标人须赔偿由此造成返工的全部工程建设费用及其他一切损失，同时由采购人追究中标人的违约责任，情节严重的，依法追究相关责任。</w:t>
      </w:r>
    </w:p>
    <w:p w14:paraId="16D8E25D"/>
    <w:p w14:paraId="4E27C7CC">
      <w:pPr>
        <w:pStyle w:val="5"/>
      </w:pPr>
    </w:p>
    <w:p w14:paraId="2BD20172"/>
    <w:p w14:paraId="68B75A73">
      <w:pPr>
        <w:pStyle w:val="5"/>
      </w:pPr>
    </w:p>
    <w:p w14:paraId="71E044D3"/>
    <w:p w14:paraId="5B0061A7">
      <w:pPr>
        <w:pStyle w:val="5"/>
      </w:pPr>
    </w:p>
    <w:p w14:paraId="499FF16F"/>
    <w:p w14:paraId="5354BAC5">
      <w:pPr>
        <w:pStyle w:val="5"/>
      </w:pPr>
    </w:p>
    <w:p w14:paraId="329DF9E5"/>
    <w:p w14:paraId="4EFB025E">
      <w:pPr>
        <w:pStyle w:val="5"/>
      </w:pPr>
    </w:p>
    <w:p w14:paraId="633CB658"/>
    <w:p w14:paraId="03A08F38">
      <w:pPr>
        <w:pStyle w:val="5"/>
      </w:pPr>
    </w:p>
    <w:p w14:paraId="7AB50EA3"/>
    <w:p w14:paraId="4225A976">
      <w:pPr>
        <w:pStyle w:val="3"/>
        <w:spacing w:before="312" w:after="312"/>
        <w:ind w:firstLine="0"/>
        <w:rPr>
          <w:rFonts w:hint="default" w:ascii="Times New Roman" w:hAnsi="Times New Roman" w:eastAsia="宋体"/>
          <w:sz w:val="36"/>
          <w:szCs w:val="44"/>
        </w:rPr>
      </w:pPr>
      <w:r>
        <w:rPr>
          <w:rFonts w:hint="eastAsia" w:ascii="Times New Roman" w:hAnsi="Times New Roman" w:eastAsia="宋体"/>
          <w:sz w:val="36"/>
          <w:szCs w:val="44"/>
          <w:lang w:val="en-US" w:eastAsia="zh-CN"/>
        </w:rPr>
        <w:t xml:space="preserve"> </w:t>
      </w:r>
      <w:bookmarkStart w:id="159" w:name="_Toc23456"/>
      <w:r>
        <w:rPr>
          <w:rFonts w:hint="eastAsia" w:ascii="Times New Roman" w:hAnsi="Times New Roman" w:eastAsia="宋体"/>
          <w:sz w:val="36"/>
          <w:szCs w:val="44"/>
        </w:rPr>
        <w:t>响应文件格式</w:t>
      </w:r>
      <w:bookmarkEnd w:id="159"/>
    </w:p>
    <w:p w14:paraId="7BB09E8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5634F2D">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868727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B69B33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71784E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27D1FF3">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634803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232CB4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29DF7E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D6B457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D04C612">
      <w:pPr>
        <w:pStyle w:val="5"/>
        <w:widowControl/>
        <w:rPr>
          <w:rFonts w:hint="default" w:ascii="Times New Roman" w:hAnsi="Times New Roman" w:eastAsia="黑体" w:cs="Times New Roman"/>
          <w:bCs/>
          <w:kern w:val="2"/>
          <w:sz w:val="50"/>
          <w:szCs w:val="50"/>
        </w:rPr>
      </w:pPr>
      <w:r>
        <w:rPr>
          <w:rFonts w:hint="default" w:ascii="Times New Roman" w:hAnsi="Times New Roman" w:eastAsia="黑体" w:cs="Times New Roman"/>
          <w:bCs/>
          <w:kern w:val="2"/>
          <w:sz w:val="50"/>
          <w:szCs w:val="50"/>
        </w:rPr>
        <w:t xml:space="preserve"> </w:t>
      </w:r>
    </w:p>
    <w:p w14:paraId="0270D7E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8E2EEEE">
      <w:pPr>
        <w:pStyle w:val="5"/>
        <w:widowControl/>
        <w:rPr>
          <w:rFonts w:hint="eastAsia" w:ascii="宋体" w:hAnsi="宋体" w:eastAsia="黑体" w:cs="Times New Roman"/>
          <w:bCs/>
          <w:kern w:val="2"/>
          <w:sz w:val="24"/>
          <w:szCs w:val="24"/>
        </w:rPr>
      </w:pPr>
      <w:r>
        <w:rPr>
          <w:rFonts w:hint="eastAsia" w:ascii="宋体" w:hAnsi="宋体" w:eastAsia="黑体" w:cs="Times New Roman"/>
          <w:bCs/>
          <w:kern w:val="2"/>
          <w:sz w:val="24"/>
          <w:szCs w:val="24"/>
        </w:rPr>
        <w:t xml:space="preserve"> </w:t>
      </w:r>
    </w:p>
    <w:p w14:paraId="3E462DC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A8CB870">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B23151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F413BC1">
      <w:pPr>
        <w:pStyle w:val="13"/>
        <w:widowControl/>
        <w:rPr>
          <w:rFonts w:hint="default" w:ascii="Calibri" w:hAnsi="Calibri" w:eastAsia="宋体" w:cs="Times New Roman"/>
          <w:kern w:val="2"/>
          <w:sz w:val="18"/>
          <w:szCs w:val="18"/>
        </w:rPr>
      </w:pPr>
      <w:r>
        <w:rPr>
          <w:rFonts w:hint="default" w:ascii="Calibri" w:hAnsi="Calibri" w:eastAsia="宋体" w:cs="Times New Roman"/>
          <w:kern w:val="2"/>
          <w:sz w:val="18"/>
          <w:szCs w:val="18"/>
        </w:rPr>
        <w:t xml:space="preserve"> </w:t>
      </w:r>
    </w:p>
    <w:p w14:paraId="150DFCA4">
      <w:pPr>
        <w:pStyle w:val="17"/>
        <w:keepNext w:val="0"/>
        <w:keepLines w:val="0"/>
        <w:widowControl w:val="0"/>
        <w:suppressLineNumbers w:val="0"/>
        <w:spacing w:before="0" w:beforeAutospacing="1" w:after="120" w:afterAutospacing="0"/>
        <w:ind w:left="420" w:leftChars="200" w:right="0" w:firstLine="420" w:firstLineChars="20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7BFC316">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u w:val="single"/>
        </w:rPr>
      </w:pPr>
    </w:p>
    <w:p w14:paraId="09D6E9D9">
      <w:pPr>
        <w:pStyle w:val="5"/>
        <w:rPr>
          <w:rFonts w:hint="eastAsia" w:ascii="方正小标宋简体" w:hAnsi="方正小标宋简体" w:eastAsia="方正小标宋简体" w:cs="方正小标宋简体"/>
          <w:kern w:val="2"/>
          <w:sz w:val="44"/>
          <w:szCs w:val="44"/>
          <w:u w:val="single"/>
        </w:rPr>
      </w:pPr>
    </w:p>
    <w:p w14:paraId="0F2980AE">
      <w:pPr>
        <w:rPr>
          <w:rFonts w:hint="eastAsia"/>
        </w:rPr>
      </w:pPr>
    </w:p>
    <w:p w14:paraId="4C0B2D1C">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包</w:t>
      </w:r>
    </w:p>
    <w:p w14:paraId="5E54100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978CE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8526955">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F95D0A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84A681C">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60"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60"/>
    </w:p>
    <w:p w14:paraId="7DF8C628">
      <w:pPr>
        <w:pStyle w:val="17"/>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6EF8E0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0171B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BCBC0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7D4AF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18A1464">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F6AC38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4AF16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CCD7D6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C827C5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33A81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62D531F">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830B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1F181E4C">
      <w:pPr>
        <w:bidi w:val="0"/>
        <w:rPr>
          <w:rFonts w:hint="eastAsia"/>
        </w:rPr>
      </w:pPr>
    </w:p>
    <w:p w14:paraId="0448B787">
      <w:pPr>
        <w:bidi w:val="0"/>
        <w:rPr>
          <w:rFonts w:hint="eastAsia"/>
        </w:rPr>
      </w:pPr>
    </w:p>
    <w:p w14:paraId="5C2FEE3B">
      <w:pPr>
        <w:pStyle w:val="3"/>
        <w:numPr>
          <w:ilvl w:val="0"/>
          <w:numId w:val="0"/>
        </w:numPr>
        <w:rPr>
          <w:rFonts w:hint="eastAsia" w:eastAsia="方正小标宋_GBK"/>
          <w:sz w:val="36"/>
          <w:szCs w:val="44"/>
        </w:rPr>
      </w:pPr>
      <w:bookmarkStart w:id="161" w:name="_Toc26419"/>
      <w:r>
        <w:rPr>
          <w:rFonts w:hint="eastAsia" w:ascii="Times New Roman" w:hAnsi="Times New Roman" w:eastAsia="黑体"/>
          <w:sz w:val="28"/>
          <w:szCs w:val="28"/>
        </w:rPr>
        <w:t>一、</w:t>
      </w:r>
      <w:r>
        <w:rPr>
          <w:rFonts w:hint="eastAsia" w:ascii="方正小标宋_GBK" w:hAnsi="方正小标宋_GBK" w:eastAsia="方正小标宋_GBK" w:cs="方正小标宋_GBK"/>
          <w:sz w:val="30"/>
          <w:szCs w:val="30"/>
        </w:rPr>
        <w:t>响应函（不含报价）</w:t>
      </w:r>
      <w:bookmarkEnd w:id="161"/>
    </w:p>
    <w:p w14:paraId="49B3464C">
      <w:pPr>
        <w:pStyle w:val="2"/>
        <w:tabs>
          <w:tab w:val="left" w:pos="972"/>
        </w:tabs>
        <w:spacing w:before="77" w:beforeLines="0" w:afterLines="0"/>
        <w:ind w:left="235"/>
        <w:rPr>
          <w:rFonts w:hint="eastAsia" w:ascii="宋体" w:hAnsi="宋体" w:cs="宋体"/>
          <w:sz w:val="24"/>
          <w:szCs w:val="24"/>
        </w:rPr>
      </w:pPr>
      <w:r>
        <w:rPr>
          <w:rFonts w:hint="eastAsia" w:ascii="宋体" w:hAnsi="宋体" w:cs="宋体"/>
          <w:w w:val="99"/>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（采购人名称）：</w:t>
      </w:r>
    </w:p>
    <w:p w14:paraId="7D3E80B2">
      <w:pPr>
        <w:topLinePunct/>
        <w:spacing w:beforeLines="0" w:afterLines="0" w:line="440" w:lineRule="exact"/>
        <w:ind w:firstLine="480" w:firstLineChars="200"/>
        <w:rPr>
          <w:rFonts w:hint="eastAsia"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（项目名称）</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包</w:t>
      </w:r>
      <w:r>
        <w:rPr>
          <w:rFonts w:hint="eastAsia" w:ascii="宋体" w:hAnsi="宋体" w:cs="宋体"/>
          <w:sz w:val="24"/>
          <w:szCs w:val="24"/>
        </w:rPr>
        <w:t>响应文件的全部内容，愿意以</w:t>
      </w:r>
      <w:r>
        <w:rPr>
          <w:rFonts w:hint="eastAsia" w:ascii="宋体" w:hAnsi="宋体" w:cs="宋体"/>
          <w:sz w:val="24"/>
          <w:szCs w:val="24"/>
          <w:u w:val="single"/>
        </w:rPr>
        <w:t>第二信封报价文件响应函中的响应总报价</w:t>
      </w:r>
      <w:r>
        <w:rPr>
          <w:rFonts w:hint="eastAsia" w:ascii="宋体" w:hAnsi="宋体" w:cs="宋体"/>
          <w:sz w:val="24"/>
          <w:szCs w:val="24"/>
        </w:rPr>
        <w:t>提供响应文件要求的货物、技术服务和质保售后服务等，并按合同约定履行义务。</w:t>
      </w:r>
    </w:p>
    <w:p w14:paraId="7E861916">
      <w:pPr>
        <w:pStyle w:val="33"/>
        <w:numPr>
          <w:ilvl w:val="0"/>
          <w:numId w:val="3"/>
        </w:numPr>
        <w:tabs>
          <w:tab w:val="left" w:pos="973"/>
        </w:tabs>
        <w:spacing w:beforeLines="0" w:afterLines="0" w:line="480" w:lineRule="exact"/>
        <w:ind w:left="0" w:firstLine="480" w:firstLineChars="200"/>
        <w:rPr>
          <w:rFonts w:hint="eastAsia"/>
          <w:sz w:val="24"/>
          <w:szCs w:val="24"/>
        </w:rPr>
      </w:pPr>
      <w:r>
        <w:rPr>
          <w:rFonts w:hint="eastAsia"/>
          <w:sz w:val="24"/>
          <w:szCs w:val="24"/>
        </w:rPr>
        <w:t>我方承诺在</w:t>
      </w:r>
      <w:r>
        <w:rPr>
          <w:rFonts w:hint="eastAsia"/>
          <w:sz w:val="24"/>
          <w:szCs w:val="24"/>
          <w:lang w:val="en-US"/>
        </w:rPr>
        <w:t>采购文件</w:t>
      </w:r>
      <w:r>
        <w:rPr>
          <w:rFonts w:hint="eastAsia"/>
          <w:sz w:val="24"/>
          <w:szCs w:val="24"/>
        </w:rPr>
        <w:t>规定的响应有效期内不撤销响应文件。</w:t>
      </w:r>
    </w:p>
    <w:p w14:paraId="5DED744C">
      <w:pPr>
        <w:pStyle w:val="33"/>
        <w:tabs>
          <w:tab w:val="left" w:pos="973"/>
        </w:tabs>
        <w:spacing w:beforeLines="0" w:afterLines="0" w:line="480" w:lineRule="exact"/>
        <w:ind w:left="0" w:firstLine="480" w:firstLineChars="200"/>
        <w:rPr>
          <w:rFonts w:hint="eastAsia"/>
          <w:sz w:val="24"/>
          <w:szCs w:val="24"/>
        </w:rPr>
      </w:pPr>
      <w:r>
        <w:rPr>
          <w:rFonts w:hint="eastAsia"/>
          <w:sz w:val="24"/>
          <w:szCs w:val="24"/>
          <w:lang w:val="en-US"/>
        </w:rPr>
        <w:t>3</w:t>
      </w:r>
      <w:r>
        <w:rPr>
          <w:rFonts w:hint="eastAsia"/>
          <w:sz w:val="24"/>
          <w:szCs w:val="24"/>
        </w:rPr>
        <w:t>.我方将与本响应函一起提交响应保证金，且承诺响应保证金转出账户真实有效。</w:t>
      </w:r>
    </w:p>
    <w:p w14:paraId="42E57F11">
      <w:pPr>
        <w:pStyle w:val="33"/>
        <w:tabs>
          <w:tab w:val="left" w:pos="973"/>
        </w:tabs>
        <w:spacing w:beforeLines="0" w:afterLines="0" w:line="480" w:lineRule="exact"/>
        <w:ind w:left="560" w:firstLine="0"/>
        <w:rPr>
          <w:rFonts w:hint="eastAsia"/>
          <w:sz w:val="24"/>
          <w:szCs w:val="24"/>
        </w:rPr>
      </w:pPr>
      <w:r>
        <w:rPr>
          <w:rFonts w:hint="eastAsia"/>
          <w:sz w:val="24"/>
          <w:szCs w:val="24"/>
          <w:lang w:val="en-US"/>
        </w:rPr>
        <w:t>4</w:t>
      </w:r>
      <w:r>
        <w:rPr>
          <w:rFonts w:hint="eastAsia"/>
          <w:sz w:val="24"/>
          <w:szCs w:val="24"/>
        </w:rPr>
        <w:t>.如我方</w:t>
      </w:r>
      <w:r>
        <w:rPr>
          <w:rFonts w:hint="eastAsia"/>
          <w:sz w:val="24"/>
          <w:szCs w:val="24"/>
          <w:lang w:val="en-US"/>
        </w:rPr>
        <w:t>成交</w:t>
      </w:r>
      <w:r>
        <w:rPr>
          <w:rFonts w:hint="eastAsia"/>
          <w:sz w:val="24"/>
          <w:szCs w:val="24"/>
        </w:rPr>
        <w:t>，我方承诺：</w:t>
      </w:r>
    </w:p>
    <w:p w14:paraId="1B113C16">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1</w:t>
      </w:r>
      <w:r>
        <w:rPr>
          <w:rFonts w:hint="eastAsia"/>
          <w:sz w:val="24"/>
          <w:szCs w:val="24"/>
        </w:rPr>
        <w:t>）在收到</w:t>
      </w:r>
      <w:r>
        <w:rPr>
          <w:rFonts w:hint="eastAsia"/>
          <w:sz w:val="24"/>
          <w:szCs w:val="24"/>
          <w:lang w:val="en-US"/>
        </w:rPr>
        <w:t>成交</w:t>
      </w:r>
      <w:r>
        <w:rPr>
          <w:rFonts w:hint="eastAsia"/>
          <w:sz w:val="24"/>
          <w:szCs w:val="24"/>
        </w:rPr>
        <w:t>通知书后，在</w:t>
      </w:r>
      <w:r>
        <w:rPr>
          <w:rFonts w:hint="eastAsia"/>
          <w:sz w:val="24"/>
          <w:szCs w:val="24"/>
          <w:lang w:val="en-US"/>
        </w:rPr>
        <w:t>成交</w:t>
      </w:r>
      <w:r>
        <w:rPr>
          <w:rFonts w:hint="eastAsia"/>
          <w:sz w:val="24"/>
          <w:szCs w:val="24"/>
        </w:rPr>
        <w:t>通知书规定的期限内与你方签订合同；</w:t>
      </w:r>
    </w:p>
    <w:p w14:paraId="5D6A18F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2</w:t>
      </w:r>
      <w:r>
        <w:rPr>
          <w:rFonts w:hint="eastAsia"/>
          <w:sz w:val="24"/>
          <w:szCs w:val="24"/>
        </w:rPr>
        <w:t>）在签订合同时不向你方提出附加条件；</w:t>
      </w:r>
    </w:p>
    <w:p w14:paraId="3E593700">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3</w:t>
      </w:r>
      <w:r>
        <w:rPr>
          <w:rFonts w:hint="eastAsia"/>
          <w:sz w:val="24"/>
          <w:szCs w:val="24"/>
        </w:rPr>
        <w:t>）按照</w:t>
      </w:r>
      <w:r>
        <w:rPr>
          <w:rFonts w:hint="eastAsia"/>
          <w:sz w:val="24"/>
          <w:szCs w:val="24"/>
          <w:lang w:val="en-US"/>
        </w:rPr>
        <w:t>采购</w:t>
      </w:r>
      <w:r>
        <w:rPr>
          <w:rFonts w:hint="eastAsia"/>
          <w:sz w:val="24"/>
          <w:szCs w:val="24"/>
        </w:rPr>
        <w:t>文件要求提交履约保证金；</w:t>
      </w:r>
    </w:p>
    <w:p w14:paraId="6FDC8268">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4</w:t>
      </w:r>
      <w:r>
        <w:rPr>
          <w:rFonts w:hint="eastAsia"/>
          <w:sz w:val="24"/>
          <w:szCs w:val="24"/>
        </w:rPr>
        <w:t>）在合同约定的期限内完成合同规定的全部义务；</w:t>
      </w:r>
    </w:p>
    <w:p w14:paraId="0F3A91E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5</w:t>
      </w:r>
      <w:r>
        <w:rPr>
          <w:rFonts w:hint="eastAsia"/>
          <w:sz w:val="24"/>
          <w:szCs w:val="24"/>
        </w:rPr>
        <w:t>）在双方进行合同谈判之前，我方将按照响应文件中填报人员及</w:t>
      </w:r>
      <w:r>
        <w:rPr>
          <w:rFonts w:hint="eastAsia"/>
          <w:sz w:val="24"/>
          <w:szCs w:val="24"/>
          <w:lang w:val="en-US"/>
        </w:rPr>
        <w:t>采购</w:t>
      </w:r>
      <w:r>
        <w:rPr>
          <w:rFonts w:hint="eastAsia"/>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sz w:val="24"/>
          <w:szCs w:val="24"/>
          <w:lang w:val="en-US"/>
        </w:rPr>
        <w:t>采购</w:t>
      </w:r>
      <w:r>
        <w:rPr>
          <w:rFonts w:hint="eastAsia"/>
          <w:sz w:val="24"/>
          <w:szCs w:val="24"/>
        </w:rPr>
        <w:t>文件另有约定，我方派驻本包段的项目</w:t>
      </w:r>
      <w:r>
        <w:rPr>
          <w:rFonts w:hint="eastAsia"/>
          <w:sz w:val="24"/>
          <w:szCs w:val="24"/>
          <w:lang w:val="en-US"/>
        </w:rPr>
        <w:t>负责人</w:t>
      </w:r>
      <w:r>
        <w:rPr>
          <w:rFonts w:hint="eastAsia"/>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lang w:val="en-US"/>
        </w:rPr>
        <w:t>5.</w:t>
      </w:r>
      <w:r>
        <w:rPr>
          <w:rFonts w:hint="eastAsia"/>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sz w:val="24"/>
          <w:szCs w:val="24"/>
        </w:rPr>
      </w:pPr>
      <w:r>
        <w:rPr>
          <w:rFonts w:hint="eastAsia" w:ascii="宋体" w:hAnsi="宋体" w:cs="宋体"/>
          <w:w w:val="99"/>
          <w:sz w:val="24"/>
          <w:szCs w:val="24"/>
        </w:rPr>
        <w:t xml:space="preserve">7. </w:t>
      </w:r>
      <w:r>
        <w:rPr>
          <w:rFonts w:hint="eastAsia" w:ascii="宋体" w:hAnsi="宋体" w:cs="宋体"/>
          <w:w w:val="99"/>
          <w:sz w:val="24"/>
          <w:szCs w:val="24"/>
          <w:u w:val="single"/>
        </w:rPr>
        <w:t xml:space="preserve">      </w:t>
      </w:r>
      <w:r>
        <w:rPr>
          <w:rFonts w:hint="eastAsia" w:ascii="宋体" w:hAnsi="宋体" w:cs="宋体"/>
          <w:sz w:val="24"/>
          <w:szCs w:val="24"/>
        </w:rPr>
        <w:t>（其他补充说明）。</w:t>
      </w:r>
    </w:p>
    <w:p w14:paraId="014D3567">
      <w:pPr>
        <w:pStyle w:val="2"/>
        <w:tabs>
          <w:tab w:val="left" w:pos="6379"/>
        </w:tabs>
        <w:spacing w:beforeLines="0" w:afterLines="0" w:line="480" w:lineRule="exact"/>
        <w:ind w:firstLine="480" w:firstLineChars="200"/>
        <w:rPr>
          <w:rFonts w:hint="eastAsia" w:ascii="宋体" w:hAnsi="宋体" w:cs="宋体"/>
          <w:sz w:val="24"/>
          <w:szCs w:val="24"/>
        </w:rPr>
      </w:pPr>
    </w:p>
    <w:p w14:paraId="4771CF22">
      <w:pPr>
        <w:pStyle w:val="13"/>
        <w:tabs>
          <w:tab w:val="center" w:pos="4153"/>
          <w:tab w:val="right" w:pos="8306"/>
        </w:tabs>
        <w:spacing w:beforeLines="0" w:afterLines="0"/>
        <w:rPr>
          <w:rFonts w:hint="eastAsia"/>
          <w:sz w:val="18"/>
          <w:szCs w:val="24"/>
        </w:rPr>
      </w:pPr>
    </w:p>
    <w:p w14:paraId="4368A36F">
      <w:pPr>
        <w:pStyle w:val="14"/>
        <w:spacing w:beforeLines="0" w:afterLines="0"/>
        <w:rPr>
          <w:rFonts w:hint="eastAsia" w:eastAsia="宋体"/>
          <w:sz w:val="21"/>
          <w:szCs w:val="21"/>
        </w:rPr>
      </w:pPr>
    </w:p>
    <w:p w14:paraId="24B7FA17">
      <w:pPr>
        <w:rPr>
          <w:rFonts w:hint="eastAsia"/>
        </w:rPr>
      </w:pPr>
    </w:p>
    <w:p w14:paraId="76B08196">
      <w:pPr>
        <w:pStyle w:val="2"/>
        <w:tabs>
          <w:tab w:val="left" w:pos="6379"/>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供  应  商 ：</w:t>
      </w:r>
      <w:bookmarkStart w:id="162" w:name="_Hlk122530524"/>
      <w:r>
        <w:rPr>
          <w:rFonts w:hint="eastAsia" w:ascii="宋体" w:hAnsi="宋体" w:cs="宋体"/>
          <w:sz w:val="24"/>
          <w:szCs w:val="24"/>
          <w:u w:val="single"/>
        </w:rPr>
        <w:t xml:space="preserve">                         </w:t>
      </w:r>
      <w:bookmarkEnd w:id="162"/>
      <w:r>
        <w:rPr>
          <w:rFonts w:hint="eastAsia" w:ascii="宋体" w:hAnsi="宋体" w:cs="宋体"/>
          <w:sz w:val="24"/>
          <w:szCs w:val="24"/>
        </w:rPr>
        <w:t>（盖单位章）</w:t>
      </w:r>
    </w:p>
    <w:p w14:paraId="7CB2BE99">
      <w:pPr>
        <w:pStyle w:val="2"/>
        <w:tabs>
          <w:tab w:val="left" w:pos="6379"/>
        </w:tabs>
        <w:spacing w:beforeLines="0" w:afterLines="0" w:line="520" w:lineRule="exact"/>
        <w:ind w:firstLine="480" w:firstLineChars="200"/>
        <w:rPr>
          <w:rFonts w:hint="eastAsia"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sz w:val="24"/>
          <w:szCs w:val="24"/>
        </w:rPr>
      </w:pPr>
      <w:r>
        <w:rPr>
          <w:rFonts w:hint="eastAsia" w:ascii="宋体" w:hAnsi="宋体" w:cs="宋体"/>
          <w:sz w:val="24"/>
          <w:szCs w:val="24"/>
        </w:rPr>
        <w:t xml:space="preserve">日 期 ：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9135F39">
      <w:pPr>
        <w:pStyle w:val="13"/>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404040"/>
          <w:kern w:val="2"/>
          <w:sz w:val="28"/>
          <w:szCs w:val="28"/>
        </w:rPr>
      </w:pPr>
      <w:r>
        <w:rPr>
          <w:rFonts w:hint="default" w:ascii="Times New Roman" w:hAnsi="Times New Roman" w:eastAsia="黑体" w:cs="Times New Roman"/>
          <w:i/>
          <w:iCs/>
          <w:color w:val="404040"/>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AECEEB9">
      <w:pPr>
        <w:pStyle w:val="13"/>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321AEFE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C53FF8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28"/>
          <w:szCs w:val="28"/>
        </w:rPr>
      </w:pPr>
      <w:bookmarkStart w:id="163" w:name="_Toc23378"/>
      <w:r>
        <w:rPr>
          <w:rFonts w:hint="eastAsia" w:ascii="黑体" w:hAnsi="宋体" w:eastAsia="黑体" w:cs="黑体"/>
          <w:kern w:val="2"/>
          <w:sz w:val="28"/>
          <w:szCs w:val="28"/>
          <w:lang w:val="en-US" w:eastAsia="zh-CN" w:bidi="ar"/>
        </w:rPr>
        <w:t>二、法定代表人身份证明及授权委托书</w:t>
      </w:r>
      <w:bookmarkEnd w:id="16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8"/>
          <w:szCs w:val="28"/>
        </w:rPr>
      </w:pPr>
      <w:r>
        <w:rPr>
          <w:rFonts w:hint="default" w:ascii="Times New Roman" w:hAnsi="Times New Roman" w:eastAsia="黑体" w:cs="Times New Roman"/>
          <w:bCs/>
          <w:kern w:val="2"/>
          <w:sz w:val="28"/>
          <w:szCs w:val="28"/>
          <w:lang w:val="en-US" w:eastAsia="zh-CN" w:bidi="ar"/>
        </w:rPr>
        <w:t xml:space="preserve">2-1 </w:t>
      </w:r>
      <w:r>
        <w:rPr>
          <w:rFonts w:hint="eastAsia" w:ascii="黑体" w:hAnsi="宋体" w:eastAsia="黑体" w:cs="黑体"/>
          <w:bCs/>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单位性质：</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成立时间：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经营期限：</w:t>
      </w:r>
      <w:r>
        <w:rPr>
          <w:rFonts w:hint="default" w:ascii="Times New Roman" w:hAnsi="Times New Roman" w:eastAsia="宋体" w:cs="Times New Roman"/>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Cs/>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性别：</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年龄：</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default" w:ascii="Times New Roman" w:hAnsi="Times New Roman" w:eastAsia="宋体" w:cs="Times New Roman"/>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Times New Roman" w:hAnsi="Times New Roman" w:eastAsia="宋体" w:cs="Times New Roman"/>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kern w:val="2"/>
          <w:sz w:val="21"/>
          <w:szCs w:val="21"/>
        </w:rPr>
      </w:pPr>
      <w:r>
        <w:rPr>
          <w:rFonts w:hint="default" w:ascii="Times New Roman" w:hAnsi="Times New Roman" w:eastAsia="黑体" w:cs="Times New Roman"/>
          <w:bCs/>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4"/>
          <w:szCs w:val="24"/>
          <w:lang w:val="en-US" w:eastAsia="zh-CN" w:bidi="ar"/>
        </w:rPr>
        <w:br w:type="page"/>
      </w:r>
      <w:r>
        <w:rPr>
          <w:rFonts w:hint="default" w:ascii="Times New Roman" w:hAnsi="Times New Roman" w:eastAsia="黑体" w:cs="Times New Roman"/>
          <w:bCs/>
          <w:kern w:val="2"/>
          <w:sz w:val="28"/>
          <w:szCs w:val="28"/>
          <w:lang w:val="en-US" w:eastAsia="zh-CN" w:bidi="ar"/>
        </w:rPr>
        <w:t xml:space="preserve">2-2 </w:t>
      </w:r>
      <w:r>
        <w:rPr>
          <w:rFonts w:hint="eastAsia" w:ascii="黑体" w:hAnsi="宋体" w:eastAsia="黑体" w:cs="黑体"/>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的法定代表人，现委托</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包响应文件、签订合同和处理有关事宜，其法律后果由我方承担。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自授权委托之日起至签订合同之日止</w:t>
      </w:r>
      <w:r>
        <w:rPr>
          <w:rFonts w:hint="eastAsia" w:ascii="宋体" w:hAnsi="宋体" w:eastAsia="宋体" w:cs="宋体"/>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附：</w:t>
      </w:r>
      <w:r>
        <w:rPr>
          <w:rFonts w:hint="eastAsia" w:ascii="宋体" w:hAnsi="宋体" w:eastAsia="宋体" w:cs="宋体"/>
          <w:b/>
          <w:bCs/>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签名或法人章</w:t>
      </w:r>
      <w:r>
        <w:rPr>
          <w:rFonts w:hint="default" w:ascii="Times New Roman" w:hAnsi="Times New Roman" w:eastAsia="宋体" w:cs="Times New Roman"/>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kern w:val="2"/>
          <w:sz w:val="24"/>
          <w:szCs w:val="24"/>
          <w:lang w:val="en-US" w:eastAsia="zh-CN" w:bidi="ar"/>
        </w:rPr>
        <w:br w:type="page"/>
      </w:r>
    </w:p>
    <w:p w14:paraId="6EAC05CC">
      <w:pPr>
        <w:rPr>
          <w:rFonts w:hint="default" w:ascii="Times New Roman" w:hAnsi="Times New Roman" w:eastAsia="黑体" w:cs="Times New Roman"/>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4" w:name="_Toc19890"/>
      <w:r>
        <w:rPr>
          <w:rFonts w:hint="eastAsia" w:ascii="黑体" w:hAnsi="宋体" w:eastAsia="黑体" w:cs="黑体"/>
          <w:kern w:val="2"/>
          <w:sz w:val="28"/>
          <w:szCs w:val="28"/>
          <w:lang w:val="en-US" w:eastAsia="zh-CN" w:bidi="ar"/>
        </w:rPr>
        <w:t>三、供应商基本情况</w:t>
      </w:r>
      <w:bookmarkEnd w:id="164"/>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default" w:ascii="Times New Roman" w:hAnsi="Times New Roman" w:eastAsia="宋体" w:cs="Times New Roman"/>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kern w:val="2"/>
          <w:sz w:val="20"/>
          <w:szCs w:val="20"/>
        </w:rPr>
      </w:pPr>
      <w:r>
        <w:rPr>
          <w:rFonts w:hint="eastAsia" w:ascii="黑体" w:hAnsi="宋体" w:eastAsia="黑体" w:cs="黑体"/>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kern w:val="2"/>
          <w:sz w:val="28"/>
          <w:szCs w:val="28"/>
        </w:rPr>
      </w:pPr>
      <w:bookmarkStart w:id="165" w:name="_Toc9989"/>
      <w:r>
        <w:rPr>
          <w:rFonts w:hint="eastAsia" w:ascii="黑体" w:hAnsi="宋体" w:eastAsia="黑体" w:cs="黑体"/>
          <w:kern w:val="2"/>
          <w:sz w:val="28"/>
          <w:szCs w:val="28"/>
          <w:lang w:val="en-US" w:eastAsia="zh-CN" w:bidi="ar"/>
        </w:rPr>
        <w:t>四、近年类似业绩情况</w:t>
      </w:r>
      <w:bookmarkEnd w:id="16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w:t>
            </w:r>
            <w:r>
              <w:rPr>
                <w:rFonts w:hint="default" w:ascii="Times New Roman" w:hAnsi="Times New Roman" w:cs="Times New Roman"/>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hint="default" w:ascii="Times New Roman" w:hAnsi="Times New Roman" w:cs="Times New Roman"/>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w:t>
      </w:r>
      <w:r>
        <w:rPr>
          <w:rFonts w:hint="eastAsia" w:ascii="黑体" w:hAnsi="宋体" w:eastAsia="黑体" w:cs="黑体"/>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2</w:t>
      </w:r>
      <w:r>
        <w:rPr>
          <w:rFonts w:hint="eastAsia" w:ascii="黑体" w:hAnsi="宋体" w:eastAsia="黑体" w:cs="黑体"/>
          <w:kern w:val="2"/>
          <w:sz w:val="21"/>
          <w:szCs w:val="21"/>
          <w:lang w:val="en-US" w:eastAsia="zh-CN" w:bidi="ar"/>
        </w:rPr>
        <w:t>、业绩证明材料要求：</w:t>
      </w:r>
      <w:r>
        <w:rPr>
          <w:rFonts w:hint="default" w:ascii="Times New Roman" w:hAnsi="Times New Roman" w:eastAsia="黑体" w:cs="Times New Roman"/>
          <w:kern w:val="2"/>
          <w:sz w:val="21"/>
          <w:szCs w:val="21"/>
          <w:lang w:val="en-US" w:eastAsia="zh-CN" w:bidi="ar"/>
        </w:rPr>
        <w:t>_</w:t>
      </w:r>
      <w:r>
        <w:rPr>
          <w:rFonts w:hint="eastAsia" w:ascii="黑体" w:hAnsi="宋体" w:eastAsia="黑体" w:cs="黑体"/>
          <w:kern w:val="2"/>
          <w:sz w:val="21"/>
          <w:szCs w:val="21"/>
          <w:u w:val="single"/>
          <w:lang w:val="en-US" w:eastAsia="zh-CN" w:bidi="ar"/>
        </w:rPr>
        <w:t>满足前附表要求</w:t>
      </w:r>
      <w:r>
        <w:rPr>
          <w:rFonts w:hint="default" w:ascii="Times New Roman" w:hAnsi="Times New Roman" w:eastAsia="黑体" w:cs="Times New Roman"/>
          <w:kern w:val="2"/>
          <w:sz w:val="21"/>
          <w:szCs w:val="21"/>
          <w:lang w:val="en-US" w:eastAsia="zh-CN" w:bidi="ar"/>
        </w:rPr>
        <w:t>__</w:t>
      </w:r>
      <w:r>
        <w:rPr>
          <w:rFonts w:hint="eastAsia" w:ascii="黑体" w:hAnsi="宋体" w:eastAsia="黑体" w:cs="黑体"/>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3</w:t>
      </w:r>
      <w:r>
        <w:rPr>
          <w:rFonts w:hint="eastAsia" w:ascii="黑体" w:hAnsi="宋体" w:eastAsia="黑体" w:cs="黑体"/>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4</w:t>
      </w:r>
      <w:r>
        <w:rPr>
          <w:rFonts w:hint="eastAsia" w:ascii="黑体" w:hAnsi="宋体" w:eastAsia="黑体" w:cs="黑体"/>
          <w:kern w:val="2"/>
          <w:sz w:val="21"/>
          <w:szCs w:val="21"/>
          <w:lang w:val="en-US" w:eastAsia="zh-CN" w:bidi="ar"/>
        </w:rPr>
        <w:t>、业绩证明材料须提供：合同协议书，否则评审小组不予认可。</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kern w:val="2"/>
          <w:sz w:val="21"/>
          <w:szCs w:val="21"/>
        </w:rPr>
      </w:pPr>
      <w:r>
        <w:rPr>
          <w:rFonts w:hint="eastAsia" w:ascii="Calibri" w:hAnsi="Calibri" w:eastAsia="黑体" w:cs="Times New Roman"/>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6" w:name="_Toc29607"/>
      <w:r>
        <w:rPr>
          <w:rFonts w:hint="eastAsia" w:ascii="黑体" w:hAnsi="宋体" w:eastAsia="黑体" w:cs="黑体"/>
          <w:kern w:val="2"/>
          <w:sz w:val="28"/>
          <w:szCs w:val="28"/>
          <w:lang w:val="en-US" w:eastAsia="zh-CN" w:bidi="ar"/>
        </w:rPr>
        <w:t>五、信誉情况</w:t>
      </w:r>
      <w:bookmarkEnd w:id="166"/>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3"/>
          <w:szCs w:val="23"/>
        </w:rPr>
      </w:pPr>
      <w:r>
        <w:rPr>
          <w:rFonts w:hint="default" w:ascii="Times New Roman" w:hAnsi="Times New Roman" w:eastAsia="宋体" w:cs="Times New Roman"/>
          <w:bCs/>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项</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是否在国家企业信用信息公示系统（</w:t>
            </w:r>
            <w:r>
              <w:rPr>
                <w:rFonts w:hint="default" w:ascii="Times New Roman" w:hAnsi="Times New Roman" w:eastAsia="宋体" w:cs="Times New Roman"/>
                <w:kern w:val="2"/>
                <w:sz w:val="24"/>
                <w:szCs w:val="24"/>
                <w:lang w:val="en-US" w:eastAsia="zh-CN" w:bidi="ar"/>
              </w:rPr>
              <w:t>http://www.gsxt.gov.cn</w:t>
            </w:r>
            <w:r>
              <w:rPr>
                <w:rFonts w:hint="eastAsia" w:ascii="宋体" w:hAnsi="宋体" w:eastAsia="宋体" w:cs="宋体"/>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信用中国</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网站（</w:t>
            </w:r>
            <w:r>
              <w:rPr>
                <w:rFonts w:hint="default" w:ascii="Times New Roman" w:hAnsi="Times New Roman" w:eastAsia="宋体" w:cs="Times New Roman"/>
                <w:kern w:val="2"/>
                <w:sz w:val="24"/>
                <w:szCs w:val="24"/>
                <w:lang w:val="en-US" w:eastAsia="zh-CN" w:bidi="ar"/>
              </w:rPr>
              <w:t>http://www.creditchina.gov.cn</w:t>
            </w:r>
            <w:r>
              <w:rPr>
                <w:rFonts w:hint="eastAsia" w:ascii="宋体" w:hAnsi="宋体" w:eastAsia="宋体" w:cs="宋体"/>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是否在近三年内（自响应文件递交截止之日向前追溯</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kern w:val="2"/>
          <w:sz w:val="21"/>
          <w:szCs w:val="21"/>
          <w:u w:val="single"/>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kern w:val="2"/>
          <w:sz w:val="28"/>
          <w:szCs w:val="28"/>
        </w:rPr>
      </w:pPr>
      <w:bookmarkStart w:id="167" w:name="_Toc1569"/>
      <w:r>
        <w:rPr>
          <w:rFonts w:hint="eastAsia" w:ascii="黑体" w:hAnsi="宋体" w:eastAsia="黑体" w:cs="黑体"/>
          <w:kern w:val="2"/>
          <w:sz w:val="28"/>
          <w:szCs w:val="28"/>
          <w:lang w:val="en-US" w:eastAsia="zh-CN" w:bidi="ar"/>
        </w:rPr>
        <w:t>六、技术性能（质量）指标描述</w:t>
      </w:r>
    </w:p>
    <w:p w14:paraId="1E95D8F6">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09E895D0">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企业实力</w:t>
      </w:r>
    </w:p>
    <w:p w14:paraId="61BDD627">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生产体系认证</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0C3A6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EDC335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730DB3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62FF5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C722E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9B7F6F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七、供货方案</w:t>
      </w:r>
      <w:bookmarkEnd w:id="167"/>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供应商应按项目特点编制供货方案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sz w:val="28"/>
          <w:szCs w:val="28"/>
        </w:rPr>
      </w:pPr>
      <w:r>
        <w:rPr>
          <w:rFonts w:hint="default" w:ascii="Times New Roman" w:hAnsi="Times New Roman" w:eastAsia="黑体" w:cs="Times New Roman"/>
          <w:kern w:val="2"/>
          <w:sz w:val="28"/>
          <w:szCs w:val="28"/>
          <w:lang w:val="en-US" w:eastAsia="zh-CN" w:bidi="ar"/>
        </w:rPr>
        <w:t xml:space="preserve"> </w:t>
      </w:r>
      <w:bookmarkStart w:id="168" w:name="_Toc7941"/>
      <w:r>
        <w:rPr>
          <w:rFonts w:hint="eastAsia" w:ascii="Times New Roman" w:hAnsi="Times New Roman" w:eastAsia="黑体"/>
          <w:sz w:val="28"/>
          <w:szCs w:val="28"/>
          <w:lang w:val="en-US" w:eastAsia="zh-CN"/>
        </w:rPr>
        <w:t>八</w:t>
      </w:r>
      <w:r>
        <w:rPr>
          <w:rFonts w:hint="eastAsia" w:ascii="Times New Roman" w:hAnsi="Times New Roman" w:eastAsia="黑体"/>
          <w:sz w:val="28"/>
          <w:szCs w:val="28"/>
        </w:rPr>
        <w:t>、</w:t>
      </w:r>
      <w:r>
        <w:rPr>
          <w:rFonts w:hint="eastAsia" w:ascii="Times New Roman" w:hAnsi="Times New Roman" w:eastAsia="黑体"/>
          <w:sz w:val="28"/>
          <w:szCs w:val="28"/>
          <w:lang w:val="en-US" w:eastAsia="zh-CN"/>
        </w:rPr>
        <w:t>售后</w:t>
      </w:r>
      <w:r>
        <w:rPr>
          <w:rFonts w:hint="eastAsia" w:ascii="Times New Roman" w:hAnsi="Times New Roman" w:eastAsia="黑体"/>
          <w:sz w:val="28"/>
          <w:szCs w:val="28"/>
        </w:rPr>
        <w:t>方案</w:t>
      </w:r>
    </w:p>
    <w:p w14:paraId="227F444B">
      <w:pPr>
        <w:spacing w:beforeLines="0" w:afterLines="0" w:line="440" w:lineRule="exact"/>
        <w:ind w:firstLine="480" w:firstLineChars="200"/>
        <w:rPr>
          <w:rFonts w:hint="eastAsia" w:ascii="Times New Roman" w:hAnsi="Times New Roman"/>
          <w:sz w:val="24"/>
          <w:szCs w:val="24"/>
        </w:rPr>
      </w:pPr>
      <w:r>
        <w:rPr>
          <w:rFonts w:hint="eastAsia" w:ascii="宋体" w:hAnsi="宋体" w:cs="宋体"/>
          <w:sz w:val="24"/>
          <w:szCs w:val="24"/>
          <w:lang w:bidi="ar"/>
        </w:rPr>
        <w:t>供应商应按项目特点编制供货方案</w:t>
      </w:r>
      <w:r>
        <w:rPr>
          <w:rFonts w:hint="default" w:ascii="Times New Roman" w:hAnsi="Times New Roman"/>
          <w:sz w:val="24"/>
          <w:szCs w:val="24"/>
          <w:lang w:bidi="ar"/>
        </w:rPr>
        <w:t>(</w:t>
      </w:r>
      <w:r>
        <w:rPr>
          <w:rFonts w:hint="eastAsia" w:ascii="宋体" w:hAnsi="宋体" w:cs="宋体"/>
          <w:sz w:val="24"/>
          <w:szCs w:val="24"/>
          <w:lang w:bidi="ar"/>
        </w:rPr>
        <w:t>文字宜精炼、内容具有针对性</w:t>
      </w:r>
      <w:r>
        <w:rPr>
          <w:rFonts w:hint="default" w:ascii="Times New Roman" w:hAnsi="Times New Roman"/>
          <w:sz w:val="24"/>
          <w:szCs w:val="24"/>
          <w:lang w:bidi="ar"/>
        </w:rPr>
        <w:t>)</w:t>
      </w:r>
      <w:r>
        <w:rPr>
          <w:rFonts w:hint="eastAsia" w:ascii="宋体" w:hAnsi="宋体" w:cs="宋体"/>
          <w:sz w:val="24"/>
          <w:szCs w:val="24"/>
          <w:lang w:bidi="ar"/>
        </w:rPr>
        <w:t>。</w:t>
      </w:r>
    </w:p>
    <w:p w14:paraId="0399ACD9">
      <w:pPr>
        <w:spacing w:beforeLines="0" w:afterLines="0" w:line="440" w:lineRule="exact"/>
        <w:jc w:val="center"/>
        <w:outlineLvl w:val="0"/>
        <w:rPr>
          <w:rFonts w:hint="eastAsia" w:ascii="Times New Roman" w:hAnsi="Times New Roman" w:eastAsia="黑体"/>
          <w:sz w:val="28"/>
          <w:szCs w:val="28"/>
        </w:rPr>
      </w:pPr>
    </w:p>
    <w:p w14:paraId="6BD11B5F">
      <w:pPr>
        <w:spacing w:beforeLines="0" w:afterLines="0" w:line="440" w:lineRule="exact"/>
        <w:jc w:val="center"/>
        <w:outlineLvl w:val="0"/>
        <w:rPr>
          <w:rFonts w:hint="eastAsia" w:ascii="Times New Roman" w:hAnsi="Times New Roman" w:eastAsia="黑体"/>
          <w:sz w:val="28"/>
          <w:szCs w:val="28"/>
        </w:rPr>
      </w:pPr>
    </w:p>
    <w:bookmarkEnd w:id="168"/>
    <w:p w14:paraId="735BEFF5">
      <w:pPr>
        <w:spacing w:beforeLines="0" w:afterLines="0" w:line="440" w:lineRule="exact"/>
        <w:rPr>
          <w:rFonts w:hint="eastAsia" w:ascii="Times New Roman" w:hAnsi="Times New Roman" w:eastAsia="Times New Roman"/>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9" w:name="_Toc30485"/>
      <w:r>
        <w:rPr>
          <w:rFonts w:hint="eastAsia" w:ascii="黑体" w:hAnsi="宋体" w:eastAsia="黑体" w:cs="黑体"/>
          <w:kern w:val="2"/>
          <w:sz w:val="28"/>
          <w:szCs w:val="28"/>
          <w:lang w:val="en-US" w:eastAsia="zh-CN" w:bidi="ar"/>
        </w:rPr>
        <w:t>九、承诺书</w:t>
      </w:r>
      <w:bookmarkEnd w:id="169"/>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致：</w:t>
      </w:r>
      <w:r>
        <w:rPr>
          <w:rFonts w:hint="eastAsia"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我方已仔细研究了</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none"/>
          <w:lang w:val="en-US" w:eastAsia="zh-CN" w:bidi="ar"/>
        </w:rPr>
        <w:t>（项目名称）</w:t>
      </w:r>
      <w:r>
        <w:rPr>
          <w:rFonts w:hint="eastAsia"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none"/>
          <w:lang w:val="en-US" w:eastAsia="zh-CN" w:bidi="ar"/>
        </w:rPr>
        <w:t>包</w:t>
      </w:r>
      <w:r>
        <w:rPr>
          <w:rFonts w:hint="eastAsia" w:ascii="宋体" w:hAnsi="宋体" w:eastAsia="宋体" w:cs="宋体"/>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我方承诺响应文件资料真实有效，我方采购文件的全部要求。</w:t>
      </w:r>
      <w:r>
        <w:rPr>
          <w:rFonts w:hint="eastAsia" w:ascii="Times New Roman" w:hAnsi="Times New Roman" w:eastAsia="宋体" w:cs="Times New Roman"/>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3. </w:t>
      </w:r>
      <w:r>
        <w:rPr>
          <w:rFonts w:hint="eastAsia" w:ascii="宋体" w:hAnsi="宋体" w:eastAsia="宋体" w:cs="宋体"/>
          <w:kern w:val="2"/>
          <w:sz w:val="24"/>
          <w:szCs w:val="24"/>
          <w:lang w:val="en-US" w:eastAsia="zh-CN" w:bidi="ar"/>
        </w:rPr>
        <w:t>我方承诺在采购文件规定的响应有效期内不撤销响应文件。</w:t>
      </w:r>
      <w:r>
        <w:rPr>
          <w:rFonts w:hint="eastAsia" w:ascii="Times New Roman" w:hAnsi="Times New Roman" w:eastAsia="宋体" w:cs="Times New Roman"/>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如我方成交，我方承诺：</w:t>
      </w:r>
      <w:r>
        <w:rPr>
          <w:rFonts w:hint="eastAsia" w:ascii="Times New Roman" w:hAnsi="Times New Roman" w:eastAsia="宋体" w:cs="Times New Roman"/>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）在签订合同时不向你方提出附加条件；</w:t>
      </w:r>
      <w:r>
        <w:rPr>
          <w:rFonts w:hint="eastAsia" w:ascii="Times New Roman" w:hAnsi="Times New Roman" w:eastAsia="宋体" w:cs="Times New Roman"/>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）按照采购文件要求提交履约保证金；</w:t>
      </w:r>
      <w:r>
        <w:rPr>
          <w:rFonts w:hint="eastAsia" w:ascii="Times New Roman" w:hAnsi="Times New Roman" w:eastAsia="宋体" w:cs="Times New Roman"/>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）在合同约定的期限内完成合同规定的全部义务；</w:t>
      </w:r>
      <w:r>
        <w:rPr>
          <w:rFonts w:hint="eastAsia" w:ascii="Times New Roman" w:hAnsi="Times New Roman" w:eastAsia="宋体" w:cs="Times New Roman"/>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供应商须知</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kern w:val="2"/>
          <w:sz w:val="24"/>
          <w:szCs w:val="24"/>
        </w:rPr>
      </w:pPr>
      <w:r>
        <w:rPr>
          <w:rFonts w:hint="eastAsia" w:ascii="Times New Roman" w:hAnsi="Times New Roman" w:eastAsia="黑体" w:cs="Times New Roman"/>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法定代表人或其委托代理人：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网址：</w:t>
      </w:r>
      <w:r>
        <w:rPr>
          <w:rFonts w:hint="default" w:ascii="Times New Roman" w:hAnsi="Times New Roman" w:eastAsia="宋体" w:cs="Times New Roman"/>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电话：</w:t>
      </w:r>
      <w:r>
        <w:rPr>
          <w:rFonts w:hint="default" w:ascii="Times New Roman" w:hAnsi="Times New Roman" w:eastAsia="宋体" w:cs="Times New Roman"/>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传真：</w:t>
      </w:r>
      <w:r>
        <w:rPr>
          <w:rFonts w:hint="default" w:ascii="Times New Roman" w:hAnsi="Times New Roman" w:eastAsia="宋体" w:cs="Times New Roman"/>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邮政编码：</w:t>
      </w:r>
      <w:r>
        <w:rPr>
          <w:rFonts w:hint="default" w:ascii="Times New Roman" w:hAnsi="Times New Roman" w:eastAsia="宋体" w:cs="Times New Roman"/>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025AE3C6">
      <w:pPr>
        <w:rPr>
          <w:rFonts w:hint="default" w:ascii="Times New Roman" w:hAnsi="Times New Roman" w:eastAsia="宋体" w:cs="Times New Roman"/>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70" w:name="_Toc2975"/>
      <w:r>
        <w:rPr>
          <w:rFonts w:hint="eastAsia" w:ascii="黑体" w:hAnsi="宋体" w:eastAsia="黑体" w:cs="黑体"/>
          <w:kern w:val="2"/>
          <w:sz w:val="28"/>
          <w:szCs w:val="28"/>
          <w:lang w:val="en-US" w:eastAsia="zh-CN" w:bidi="ar"/>
        </w:rPr>
        <w:t>十、其他材料</w:t>
      </w:r>
      <w:bookmarkEnd w:id="170"/>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BC850D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A5B00A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eastAsia" w:ascii="方正小标宋简体" w:hAnsi="方正小标宋简体" w:eastAsia="方正小标宋简体" w:cs="方正小标宋简体"/>
          <w:kern w:val="2"/>
          <w:sz w:val="44"/>
          <w:szCs w:val="44"/>
          <w:u w:val="single"/>
          <w:lang w:val="en-US" w:eastAsia="zh-CN"/>
        </w:rPr>
        <w:t xml:space="preserve">    </w:t>
      </w:r>
      <w:r>
        <w:rPr>
          <w:rFonts w:hint="eastAsia" w:ascii="方正小标宋简体" w:hAnsi="方正小标宋简体" w:eastAsia="方正小标宋简体" w:cs="方正小标宋简体"/>
          <w:kern w:val="2"/>
          <w:sz w:val="44"/>
          <w:szCs w:val="44"/>
          <w:u w:val="none"/>
          <w:lang w:val="en-US" w:eastAsia="zh-CN"/>
        </w:rPr>
        <w:t>包</w:t>
      </w:r>
      <w:r>
        <w:rPr>
          <w:rFonts w:hint="default" w:ascii="Times New Roman" w:hAnsi="Times New Roman" w:eastAsia="黑体" w:cs="Times New Roman"/>
          <w:kern w:val="2"/>
          <w:sz w:val="50"/>
          <w:szCs w:val="50"/>
          <w:u w:val="none"/>
          <w:lang w:val="en-US" w:eastAsia="zh-CN" w:bidi="ar"/>
        </w:rPr>
        <w:t xml:space="preserve"> </w:t>
      </w:r>
    </w:p>
    <w:p w14:paraId="509AC77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BDD187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12BA149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F5FD562">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71" w:name="_Toc1049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71"/>
    </w:p>
    <w:p w14:paraId="08CB9D62">
      <w:pPr>
        <w:pStyle w:val="17"/>
        <w:keepNext w:val="0"/>
        <w:keepLines w:val="0"/>
        <w:widowControl w:val="0"/>
        <w:suppressLineNumbers w:val="0"/>
        <w:spacing w:before="0" w:beforeAutospacing="1" w:after="120" w:afterAutospacing="0"/>
        <w:ind w:left="0" w:leftChars="0" w:right="0" w:firstLine="0" w:firstLineChars="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（报价文件）</w:t>
      </w:r>
    </w:p>
    <w:p w14:paraId="1025D01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25A8E8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719DA86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A1C0E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624657">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484DD209">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EB4C90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708C2C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C5F8C7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999854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5CA408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499C24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0"/>
          <w:szCs w:val="20"/>
          <w:lang w:val="en-US" w:eastAsia="zh-CN" w:bidi="ar"/>
        </w:rPr>
        <w:br w:type="page"/>
      </w:r>
    </w:p>
    <w:p w14:paraId="6C4A8EB3">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8B249DF">
      <w:pPr>
        <w:keepNext w:val="0"/>
        <w:keepLines w:val="0"/>
        <w:widowControl w:val="0"/>
        <w:suppressLineNumbers w:val="0"/>
        <w:spacing w:before="0" w:beforeAutospacing="0" w:after="0" w:afterAutospacing="0"/>
        <w:ind w:left="0" w:right="0"/>
        <w:jc w:val="center"/>
        <w:outlineLvl w:val="1"/>
        <w:rPr>
          <w:rFonts w:hint="eastAsia"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一、响应函</w:t>
      </w:r>
    </w:p>
    <w:p w14:paraId="6C00839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采购人名称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1CD340F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496D486">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．我方已仔细研究了</w:t>
      </w:r>
      <w:r>
        <w:rPr>
          <w:rFonts w:hint="default"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none"/>
          <w:lang w:val="en-US" w:eastAsia="zh-CN" w:bidi="ar"/>
        </w:rPr>
        <w:t>包</w:t>
      </w:r>
      <w:r>
        <w:rPr>
          <w:rFonts w:hint="eastAsia" w:ascii="宋体" w:hAnsi="宋体" w:eastAsia="宋体" w:cs="宋体"/>
          <w:kern w:val="2"/>
          <w:sz w:val="24"/>
          <w:szCs w:val="24"/>
          <w:lang w:val="en-US" w:eastAsia="zh-CN" w:bidi="ar"/>
        </w:rPr>
        <w:t>采购文件的全部内容（包括工程量清单和施工图纸及采购文件中所述的各种因素），愿意以人民币（大写）</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）的响应总报价提供采购文件标明的货物要求、技术服务和质保期服务措施，并按合同约定履行义务。</w:t>
      </w:r>
    </w:p>
    <w:p w14:paraId="45764B51">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．我方承诺在响应有效期内不修改、撤销响应文件。</w:t>
      </w:r>
    </w:p>
    <w:p w14:paraId="4D11DBE3">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．随同本响应函提交响应保证金一份，金额为人民币</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大写</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14:paraId="46A6DFE4">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．如我方成交：</w:t>
      </w:r>
    </w:p>
    <w:p w14:paraId="52335869">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我方承诺在收到成交通知书后，在成交通知书规定的期限内与你方签订合同。</w:t>
      </w:r>
    </w:p>
    <w:p w14:paraId="07E1B18A">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我方承诺按照采购文件规定向你方递交履约担保。</w:t>
      </w:r>
    </w:p>
    <w:p w14:paraId="7A9275F0">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我方承诺在合同约定的期限内完成全部合同任务。</w:t>
      </w:r>
    </w:p>
    <w:p w14:paraId="4BA6BF85">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．我方在此声明，所递交的响应文件及有关资料内容完整、真实和准确。</w:t>
      </w:r>
    </w:p>
    <w:p w14:paraId="42DB6057">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．在合同协议书正式签署生效之前，本响应函连同你方的成交通知书将构成我们双方之间共同遵守的文件，对双方具有约束力。</w:t>
      </w:r>
    </w:p>
    <w:p w14:paraId="778AF192">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．我方已按采购文件要求详细审核并确认全部采购文件及有关附件，充分理解采购价格不得低于企业个别成本有关规定。我方经成本核算，所填报的响应报价不低于企业个别成本。</w:t>
      </w:r>
    </w:p>
    <w:p w14:paraId="4AEC9A0C">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8.____/____</w:t>
      </w:r>
      <w:r>
        <w:rPr>
          <w:rFonts w:hint="eastAsia" w:ascii="宋体" w:hAnsi="宋体" w:eastAsia="宋体" w:cs="宋体"/>
          <w:kern w:val="2"/>
          <w:sz w:val="24"/>
          <w:szCs w:val="24"/>
          <w:lang w:val="en-US" w:eastAsia="zh-CN" w:bidi="ar"/>
        </w:rPr>
        <w:t>（其他补充说明）。</w:t>
      </w:r>
    </w:p>
    <w:p w14:paraId="23BACC71">
      <w:pPr>
        <w:pStyle w:val="17"/>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p>
    <w:p w14:paraId="29552B13">
      <w:pPr>
        <w:pStyle w:val="17"/>
        <w:keepNext w:val="0"/>
        <w:keepLines w:val="0"/>
        <w:widowControl w:val="0"/>
        <w:suppressLineNumbers w:val="0"/>
        <w:autoSpaceDE w:val="0"/>
        <w:autoSpaceDN w:val="0"/>
        <w:spacing w:before="0" w:beforeAutospacing="0" w:after="0" w:afterAutospacing="0"/>
        <w:ind w:left="0" w:right="0"/>
        <w:jc w:val="left"/>
        <w:rPr>
          <w:rFonts w:hint="default" w:ascii="Fang Song" w:hAnsi="Fang Song" w:eastAsia="Fang Song" w:cs="Times New Roman"/>
          <w:color w:val="000000"/>
          <w:sz w:val="24"/>
          <w:szCs w:val="24"/>
        </w:rPr>
      </w:pPr>
      <w:r>
        <w:rPr>
          <w:rFonts w:hint="default" w:ascii="Fang Song" w:hAnsi="Fang Song" w:eastAsia="Fang Song" w:cs="Times New Roman"/>
          <w:color w:val="000000"/>
          <w:kern w:val="0"/>
          <w:sz w:val="24"/>
          <w:szCs w:val="24"/>
          <w:lang w:val="en-US" w:eastAsia="zh-CN" w:bidi="ar"/>
        </w:rPr>
        <w:t xml:space="preserve"> </w:t>
      </w:r>
    </w:p>
    <w:p w14:paraId="05F29925">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64734C33">
      <w:pPr>
        <w:keepNext w:val="0"/>
        <w:keepLines w:val="0"/>
        <w:widowControl w:val="0"/>
        <w:suppressLineNumbers w:val="0"/>
        <w:spacing w:before="0" w:beforeAutospacing="0" w:after="0" w:afterAutospacing="0" w:line="400" w:lineRule="exact"/>
        <w:ind w:left="0" w:right="0" w:firstLine="3360" w:firstLineChars="14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法定代表人或委托代理人：</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440A3D07">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4724467C">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电子邮箱：</w:t>
      </w:r>
      <w:r>
        <w:rPr>
          <w:rFonts w:hint="default" w:ascii="Times New Roman" w:hAnsi="Times New Roman" w:eastAsia="宋体" w:cs="Times New Roman"/>
          <w:kern w:val="2"/>
          <w:sz w:val="24"/>
          <w:szCs w:val="24"/>
          <w:u w:val="single"/>
          <w:lang w:val="en-US" w:eastAsia="zh-CN" w:bidi="ar"/>
        </w:rPr>
        <w:t xml:space="preserve">                                  </w:t>
      </w:r>
    </w:p>
    <w:p w14:paraId="04E1C2F0">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13446C5A">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9898EBB">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B4056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8083B3">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default" w:ascii="Calibri" w:hAnsi="Calibri" w:eastAsia="宋体" w:cs="Times New Roman"/>
          <w:kern w:val="2"/>
          <w:sz w:val="21"/>
          <w:szCs w:val="21"/>
          <w:lang w:val="en-US" w:eastAsia="zh-CN" w:bidi="ar"/>
        </w:rPr>
        <w:t xml:space="preserve"> </w:t>
      </w:r>
      <w:r>
        <w:rPr>
          <w:rFonts w:hint="eastAsia" w:ascii="黑体" w:hAnsi="宋体" w:eastAsia="黑体" w:cs="黑体"/>
          <w:kern w:val="2"/>
          <w:sz w:val="28"/>
          <w:szCs w:val="28"/>
          <w:lang w:val="en-US" w:eastAsia="zh-CN" w:bidi="ar"/>
        </w:rPr>
        <w:t>二、已标价的报价清单</w:t>
      </w:r>
    </w:p>
    <w:p w14:paraId="188E14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0FE70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393FF5DF">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请供应商按照采购邀请书中附件的报价单逐一填写。</w:t>
      </w:r>
    </w:p>
    <w:p w14:paraId="1789115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64900B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368827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A</w:t>
      </w:r>
      <w:r>
        <w:rPr>
          <w:rFonts w:hint="eastAsia" w:ascii="宋体" w:hAnsi="宋体" w:eastAsia="宋体" w:cs="宋体"/>
          <w:b/>
          <w:bCs w:val="0"/>
          <w:kern w:val="2"/>
          <w:sz w:val="21"/>
          <w:szCs w:val="21"/>
          <w:lang w:val="en-US" w:eastAsia="zh-CN" w:bidi="ar"/>
        </w:rPr>
        <w:t>．报价说明</w:t>
      </w:r>
    </w:p>
    <w:p w14:paraId="6640861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1．本采购清单应与</w:t>
      </w:r>
      <w:r>
        <w:rPr>
          <w:rFonts w:hint="eastAsia" w:ascii="宋体" w:hAnsi="宋体" w:eastAsia="宋体" w:cs="宋体"/>
          <w:kern w:val="2"/>
          <w:sz w:val="21"/>
          <w:szCs w:val="21"/>
          <w:lang w:val="en-US" w:eastAsia="zh-CN" w:bidi="ar"/>
        </w:rPr>
        <w:t>采购文件、合同条款等文件结合起来查阅与理解。</w:t>
      </w:r>
    </w:p>
    <w:p w14:paraId="436C393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竞标人在采购清单报价表中填写的综合单价应为竞标人按照采购文件要求完成该项目全部服务内容的费用，包括：报价包含了竞标人的货物费、人工费、材料费、机械费、运输费、管理费、利润、风险、报检等所有费用，在合同履行期间不得以任何理由提出综合单价变更的请求。</w:t>
      </w:r>
    </w:p>
    <w:p w14:paraId="3CF0750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3.采购清单报价表中综合单价在合同履行期间不调整。</w:t>
      </w:r>
    </w:p>
    <w:p w14:paraId="5F308ED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u w:val="double"/>
        </w:rPr>
      </w:pPr>
      <w:r>
        <w:rPr>
          <w:rFonts w:hint="eastAsia" w:ascii="宋体" w:hAnsi="宋体" w:eastAsia="宋体" w:cs="宋体"/>
          <w:kern w:val="2"/>
          <w:sz w:val="21"/>
          <w:szCs w:val="21"/>
          <w:u w:val="double"/>
          <w:lang w:val="en-US" w:eastAsia="zh-CN" w:bidi="ar"/>
        </w:rPr>
        <w:t>4.采购清单中的各项费用货币单位均为人民币</w:t>
      </w:r>
      <w:r>
        <w:rPr>
          <w:rFonts w:hint="eastAsia" w:ascii="宋体" w:hAnsi="宋体" w:eastAsia="宋体" w:cs="Times New Roman"/>
          <w:kern w:val="2"/>
          <w:sz w:val="21"/>
          <w:szCs w:val="21"/>
          <w:u w:val="double"/>
          <w:lang w:val="en-US" w:eastAsia="zh-CN" w:bidi="ar"/>
        </w:rPr>
        <w:t>(元)。</w:t>
      </w:r>
    </w:p>
    <w:p w14:paraId="4CB96A6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45ECA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4061"/>
        <w:gridCol w:w="1922"/>
        <w:gridCol w:w="2119"/>
      </w:tblGrid>
      <w:tr w14:paraId="5BB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810C39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序号</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27518F20">
            <w:pPr>
              <w:pStyle w:val="17"/>
              <w:keepNext w:val="0"/>
              <w:keepLines w:val="0"/>
              <w:widowControl w:val="0"/>
              <w:suppressLineNumbers w:val="0"/>
              <w:spacing w:before="0" w:beforeAutospacing="1" w:after="120" w:afterAutospacing="0"/>
              <w:ind w:left="0" w:leftChars="0" w:right="0" w:firstLine="0" w:firstLineChars="0"/>
              <w:jc w:val="center"/>
              <w:rPr>
                <w:rFonts w:hint="default" w:ascii="Calibri" w:hAnsi="Calibri" w:eastAsia="宋体" w:cs="Times New Roman"/>
                <w:kern w:val="2"/>
                <w:sz w:val="21"/>
                <w:szCs w:val="21"/>
              </w:rPr>
            </w:pPr>
            <w:r>
              <w:rPr>
                <w:rFonts w:hint="eastAsia" w:cs="宋体"/>
                <w:kern w:val="2"/>
                <w:sz w:val="21"/>
                <w:szCs w:val="21"/>
                <w:lang w:val="en-US" w:eastAsia="zh-CN" w:bidi="ar"/>
              </w:rPr>
              <w:t>家具</w:t>
            </w:r>
            <w:r>
              <w:rPr>
                <w:rFonts w:hint="eastAsia" w:ascii="宋体" w:hAnsi="宋体" w:eastAsia="宋体" w:cs="宋体"/>
                <w:kern w:val="2"/>
                <w:sz w:val="21"/>
                <w:szCs w:val="21"/>
                <w:lang w:val="en-US" w:eastAsia="zh-CN" w:bidi="ar"/>
              </w:rPr>
              <w:t>采购项目</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3A4B0E24">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总计金额（元）</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55DDC952">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备注</w:t>
            </w:r>
          </w:p>
        </w:tc>
      </w:tr>
      <w:tr w14:paraId="568C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46A1752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3030A7B9">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
              </w:rPr>
              <w:t>合计</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6A8C8A71">
            <w:pPr>
              <w:pStyle w:val="17"/>
              <w:keepNext w:val="0"/>
              <w:keepLines w:val="0"/>
              <w:widowControl w:val="0"/>
              <w:suppressLineNumbers w:val="0"/>
              <w:spacing w:before="0" w:beforeAutospacing="1" w:after="120" w:afterAutospacing="0"/>
              <w:ind w:left="0" w:leftChars="0" w:right="0" w:firstLine="420" w:firstLineChars="200"/>
              <w:jc w:val="both"/>
              <w:rPr>
                <w:rFonts w:hint="eastAsia" w:ascii="宋体" w:hAnsi="宋体" w:eastAsia="宋体" w:cs="宋体"/>
                <w:color w:val="000000"/>
                <w:kern w:val="2"/>
                <w:sz w:val="21"/>
                <w:szCs w:val="21"/>
              </w:rPr>
            </w:pP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1CA9356D">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宋体"/>
                <w:color w:val="000000"/>
                <w:kern w:val="2"/>
                <w:sz w:val="21"/>
                <w:szCs w:val="21"/>
              </w:rPr>
            </w:pPr>
            <w:r>
              <w:rPr>
                <w:rFonts w:hint="eastAsia" w:ascii="宋体" w:hAnsi="宋体" w:eastAsia="宋体" w:cs="宋体"/>
                <w:b w:val="0"/>
                <w:color w:val="000000"/>
                <w:kern w:val="2"/>
                <w:sz w:val="21"/>
                <w:szCs w:val="21"/>
                <w:lang w:val="en-US" w:eastAsia="zh-CN" w:bidi="ar"/>
              </w:rPr>
              <w:t>含税（</w:t>
            </w:r>
            <w:r>
              <w:rPr>
                <w:rFonts w:hint="default" w:ascii="Times New Roman" w:hAnsi="Times New Roman" w:eastAsia="宋体" w:cs="Times New Roman"/>
                <w:b w:val="0"/>
                <w:color w:val="000000"/>
                <w:kern w:val="2"/>
                <w:sz w:val="21"/>
                <w:szCs w:val="21"/>
                <w:lang w:val="en-US" w:eastAsia="zh-CN" w:bidi="ar"/>
              </w:rPr>
              <w:t>13%</w:t>
            </w:r>
            <w:r>
              <w:rPr>
                <w:rFonts w:hint="eastAsia" w:ascii="宋体" w:hAnsi="宋体" w:eastAsia="宋体" w:cs="宋体"/>
                <w:b w:val="0"/>
                <w:color w:val="000000"/>
                <w:kern w:val="2"/>
                <w:sz w:val="21"/>
                <w:szCs w:val="21"/>
                <w:lang w:val="en-US" w:eastAsia="zh-CN" w:bidi="ar"/>
              </w:rPr>
              <w:t>）增值税专用发票 ，详见附件报价单。</w:t>
            </w:r>
          </w:p>
        </w:tc>
      </w:tr>
      <w:tr w14:paraId="714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CC3AF6">
            <w:pPr>
              <w:pStyle w:val="17"/>
              <w:keepNext w:val="0"/>
              <w:keepLines w:val="0"/>
              <w:widowControl w:val="0"/>
              <w:suppressLineNumbers w:val="0"/>
              <w:spacing w:before="0" w:beforeAutospacing="1" w:after="120" w:afterAutospacing="0"/>
              <w:ind w:left="420" w:leftChars="200" w:right="0" w:firstLine="420" w:firstLineChars="20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总合计金额（元）</w:t>
            </w:r>
          </w:p>
        </w:tc>
        <w:tc>
          <w:tcPr>
            <w:tcW w:w="4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C9106">
            <w:pPr>
              <w:pStyle w:val="17"/>
              <w:keepNext w:val="0"/>
              <w:keepLines w:val="0"/>
              <w:widowControl w:val="0"/>
              <w:suppressLineNumbers w:val="0"/>
              <w:spacing w:before="0" w:beforeAutospacing="1" w:after="120" w:afterAutospacing="0"/>
              <w:ind w:left="0" w:right="0"/>
              <w:jc w:val="left"/>
              <w:rPr>
                <w:rFonts w:hint="eastAsia" w:ascii="宋体" w:hAnsi="宋体" w:eastAsia="宋体" w:cs="宋体"/>
                <w:color w:val="000000"/>
                <w:kern w:val="2"/>
                <w:sz w:val="21"/>
                <w:szCs w:val="21"/>
                <w:lang w:val="en-US" w:eastAsia="zh-CN"/>
              </w:rPr>
            </w:pPr>
            <w:r>
              <w:rPr>
                <w:rFonts w:hint="eastAsia" w:cs="宋体"/>
                <w:color w:val="000000"/>
                <w:kern w:val="2"/>
                <w:sz w:val="21"/>
                <w:szCs w:val="21"/>
                <w:lang w:val="en-US" w:eastAsia="zh-CN"/>
              </w:rPr>
              <w:t>大写：</w:t>
            </w:r>
          </w:p>
        </w:tc>
      </w:tr>
    </w:tbl>
    <w:p w14:paraId="3363EBBE">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30089E4D">
      <w:pPr>
        <w:keepNext w:val="0"/>
        <w:keepLines w:val="0"/>
        <w:widowControl w:val="0"/>
        <w:suppressLineNumbers w:val="0"/>
        <w:spacing w:before="0" w:beforeAutospacing="0" w:after="0" w:afterAutospacing="0"/>
        <w:ind w:left="0" w:right="76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报</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（盖章</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p>
    <w:p w14:paraId="78FD3C78">
      <w:pPr>
        <w:keepNext w:val="0"/>
        <w:keepLines w:val="0"/>
        <w:widowControl w:val="0"/>
        <w:suppressLineNumbers w:val="0"/>
        <w:spacing w:before="0" w:beforeAutospacing="0" w:after="0" w:afterAutospacing="0"/>
        <w:ind w:left="0" w:right="480" w:firstLine="1470" w:firstLineChars="700"/>
        <w:jc w:val="righ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5F2DB243">
      <w:pPr>
        <w:keepNext w:val="0"/>
        <w:keepLines w:val="0"/>
        <w:widowControl w:val="0"/>
        <w:suppressLineNumbers w:val="0"/>
        <w:spacing w:before="0" w:beforeAutospacing="0" w:after="0" w:afterAutospacing="0"/>
        <w:ind w:left="0" w:right="48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报价人法定代表人或其授权的代理人：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615A4052">
      <w:pPr>
        <w:pStyle w:val="17"/>
        <w:keepNext w:val="0"/>
        <w:keepLines w:val="0"/>
        <w:widowControl w:val="0"/>
        <w:suppressLineNumbers w:val="0"/>
        <w:spacing w:before="0" w:beforeAutospacing="1" w:after="120" w:afterAutospacing="0"/>
        <w:ind w:left="0" w:leftChars="0" w:right="0" w:firstLine="210" w:firstLineChars="10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日</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26E63BA9">
      <w:pPr>
        <w:pStyle w:val="19"/>
        <w:widowControl/>
        <w:spacing w:before="0" w:beforeAutospacing="1"/>
        <w:ind w:left="0"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14:paraId="6899C5AB">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bCs w:val="0"/>
          <w:color w:val="000000"/>
          <w:kern w:val="2"/>
          <w:sz w:val="24"/>
          <w:szCs w:val="24"/>
          <w:lang w:val="en-US" w:eastAsia="zh-CN" w:bidi="ar"/>
        </w:rPr>
      </w:pPr>
    </w:p>
    <w:p w14:paraId="767B2F99">
      <w:pPr>
        <w:pStyle w:val="2"/>
        <w:rPr>
          <w:rFonts w:hint="eastAsia"/>
          <w:lang w:val="en-US" w:eastAsia="zh-CN"/>
        </w:rPr>
      </w:pPr>
    </w:p>
    <w:p w14:paraId="500F32F9">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val="0"/>
          <w:bCs/>
          <w:color w:val="000000"/>
          <w:kern w:val="2"/>
          <w:sz w:val="24"/>
          <w:szCs w:val="24"/>
        </w:rPr>
      </w:pPr>
      <w:r>
        <w:rPr>
          <w:rFonts w:hint="eastAsia" w:ascii="宋体" w:hAnsi="宋体" w:eastAsia="宋体" w:cs="宋体"/>
          <w:b/>
          <w:bCs w:val="0"/>
          <w:color w:val="000000"/>
          <w:kern w:val="2"/>
          <w:sz w:val="24"/>
          <w:szCs w:val="24"/>
          <w:lang w:val="en-US" w:eastAsia="zh-CN" w:bidi="ar"/>
        </w:rPr>
        <w:t>备注：</w:t>
      </w:r>
      <w:r>
        <w:rPr>
          <w:rFonts w:hint="eastAsia" w:ascii="宋体" w:hAnsi="宋体" w:eastAsia="宋体" w:cs="宋体"/>
          <w:b w:val="0"/>
          <w:bCs/>
          <w:color w:val="000000"/>
          <w:kern w:val="2"/>
          <w:sz w:val="24"/>
          <w:szCs w:val="24"/>
          <w:lang w:val="en-US" w:eastAsia="zh-CN" w:bidi="ar"/>
        </w:rPr>
        <w:t>1.上述费用包括货物的原材料、生产、包装、运输、保险、卸货叉车费（如有）、人工费、卸车费、利润、税费等相关费用。</w:t>
      </w:r>
    </w:p>
    <w:p w14:paraId="259C8B43">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2.最终结算以实际供货数量为准，送货时附带相关检测报告。</w:t>
      </w:r>
    </w:p>
    <w:p w14:paraId="1506780F">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3.必须按规定提供全部完整无损、全新的产品。</w:t>
      </w:r>
      <w:r>
        <w:rPr>
          <w:rFonts w:hint="eastAsia" w:ascii="宋体" w:hAnsi="宋体" w:eastAsia="宋体" w:cs="宋体"/>
          <w:b/>
          <w:bCs w:val="0"/>
          <w:color w:val="000000"/>
          <w:kern w:val="2"/>
          <w:sz w:val="24"/>
          <w:szCs w:val="24"/>
          <w:lang w:val="en-US" w:eastAsia="zh-CN" w:bidi="ar"/>
        </w:rPr>
        <w:t>涉及家具检测复试费用均由供应商承担，抽检频率和批次按国家、行业标准或甲方要求执行。</w:t>
      </w:r>
    </w:p>
    <w:p w14:paraId="56312B8C">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4.家具须在包装外壁醒目位置及材料上永久性标示生产厂家、生产批次、品牌标志、规格型号、唯一性可追溯性编码标识（如二维码）等信息。</w:t>
      </w:r>
    </w:p>
    <w:p w14:paraId="3A4F67EE">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5.家具供货进度应满足采购人工程进度分批次实施的安排和要求，中标人应充分理解并全力配合采购人的家具采购、进场工作，并承担因送货次数增加而引起的运输成本增加等相应风险。</w:t>
      </w:r>
    </w:p>
    <w:p w14:paraId="42939155">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6.中标人对提供的家具质量负总责，材料进场应按程序履行报验、交接手续；因家具质量问题，将视作违约，中标人须赔偿由此造成返工的全部工程建设费用及其他一切损失，同时由采购人追究中标人的违约责任，情节严重的，依法追究相关责任。</w:t>
      </w:r>
    </w:p>
    <w:p w14:paraId="2998BA00">
      <w:pPr>
        <w:pStyle w:val="17"/>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ED54BAA">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14:paraId="2430D2E3">
      <w:pPr>
        <w:pStyle w:val="17"/>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华文中宋" w:cs="Times New Roman"/>
          <w:b/>
          <w:bCs w:val="0"/>
          <w:smallCaps/>
          <w:kern w:val="2"/>
          <w:sz w:val="24"/>
          <w:szCs w:val="24"/>
          <w:highlight w:val="yellow"/>
        </w:rPr>
      </w:pPr>
      <w:r>
        <w:rPr>
          <w:rFonts w:hint="eastAsia" w:ascii="华文中宋" w:hAnsi="华文中宋" w:eastAsia="华文中宋" w:cs="华文中宋"/>
          <w:b/>
          <w:bCs w:val="0"/>
          <w:smallCaps/>
          <w:kern w:val="2"/>
          <w:sz w:val="24"/>
          <w:szCs w:val="24"/>
          <w:highlight w:val="yellow"/>
          <w:lang w:val="en-US" w:eastAsia="zh-CN" w:bidi="ar"/>
        </w:rPr>
        <w:t>后附报价清单</w:t>
      </w:r>
    </w:p>
    <w:p w14:paraId="77596016">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6BF29F0B">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7639002A">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14:paraId="7C8D3830">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67E1C18B">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eastAsia" w:ascii="黑体" w:hAnsi="宋体" w:eastAsia="黑体" w:cs="黑体"/>
          <w:kern w:val="2"/>
          <w:sz w:val="28"/>
          <w:szCs w:val="28"/>
          <w:lang w:val="en-US" w:eastAsia="zh-CN" w:bidi="ar"/>
        </w:rPr>
        <w:t>三、响应报价需要说明的其他资料</w:t>
      </w:r>
    </w:p>
    <w:p w14:paraId="30285658">
      <w:pPr>
        <w:keepNext w:val="0"/>
        <w:keepLines w:val="0"/>
        <w:widowControl w:val="0"/>
        <w:suppressLineNumbers w:val="0"/>
        <w:adjustRightInd w:val="0"/>
        <w:snapToGrid w:val="0"/>
        <w:spacing w:before="0" w:beforeAutospacing="0" w:after="0" w:afterAutospacing="0"/>
        <w:ind w:left="0" w:right="0" w:firstLine="480" w:firstLineChars="200"/>
        <w:jc w:val="center"/>
        <w:rPr>
          <w:rFonts w:hint="eastAsia" w:ascii="宋体" w:hAnsi="宋体" w:eastAsia="宋体" w:cs="宋体"/>
          <w:kern w:val="2"/>
          <w:sz w:val="24"/>
          <w:szCs w:val="24"/>
          <w:lang w:val="en-US" w:eastAsia="zh-CN" w:bidi="ar"/>
        </w:rPr>
      </w:pPr>
    </w:p>
    <w:p w14:paraId="30474C96">
      <w:pPr>
        <w:keepNext w:val="0"/>
        <w:keepLines w:val="0"/>
        <w:widowControl w:val="0"/>
        <w:suppressLineNumbers w:val="0"/>
        <w:adjustRightInd w:val="0"/>
        <w:snapToGrid w:val="0"/>
        <w:spacing w:before="0" w:beforeAutospacing="0" w:after="0" w:afterAutospacing="0"/>
        <w:ind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14:paraId="42423AA8">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4B571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819CC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FB221C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D9D033D">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EA2A93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09024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FEF26B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3DFFEEF">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65462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61D3995">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DEA069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FAAE3">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99B4D5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67AA8E">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DC245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69E8678">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000000"/>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2772391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B1A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4A2F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E4A2F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0893">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13F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5713F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1BB9E883">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1586">
    <w:pPr>
      <w:pStyle w:val="12"/>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5C57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45C57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236DBB99">
    <w:pPr>
      <w:pStyle w:val="12"/>
      <w:spacing w:beforeLines="0" w:afterLines="0"/>
      <w:ind w:firstLine="36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6AE1">
    <w:pPr>
      <w:pStyle w:val="12"/>
      <w:spacing w:beforeLines="0" w:afterLines="0"/>
      <w:rPr>
        <w:rFonts w:hint="default"/>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2D490">
                          <w:pPr>
                            <w:pStyle w:val="1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B2D490">
                    <w:pPr>
                      <w:pStyle w:val="1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340C">
    <w:pPr>
      <w:pStyle w:val="13"/>
      <w:pBdr>
        <w:bottom w:val="thickThinSmallGap" w:color="auto" w:sz="12" w:space="1"/>
      </w:pBdr>
      <w:tabs>
        <w:tab w:val="center" w:pos="4153"/>
        <w:tab w:val="right" w:pos="8306"/>
      </w:tabs>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pPr>
      <w:rPr>
        <w:rFonts w:hint="eastAsia" w:ascii="仿宋_GB2312" w:hAnsi="仿宋_GB2312" w:eastAsia="仿宋_GB2312" w:cs="仿宋_GB2312"/>
        <w:w w:val="99"/>
        <w:sz w:val="28"/>
        <w:szCs w:val="28"/>
        <w:u w:val="none" w:color="auto"/>
        <w:lang w:val="zh-CN" w:eastAsia="zh-CN" w:bidi="zh-CN"/>
      </w:rPr>
    </w:lvl>
    <w:lvl w:ilvl="1" w:tentative="0">
      <w:start w:val="0"/>
      <w:numFmt w:val="bullet"/>
      <w:lvlText w:val="•"/>
      <w:lvlJc w:val="left"/>
      <w:pPr>
        <w:ind w:left="1170" w:hanging="317"/>
      </w:pPr>
      <w:rPr>
        <w:rFonts w:hint="default"/>
        <w:u w:val="none" w:color="auto"/>
        <w:lang w:val="zh-CN" w:eastAsia="zh-CN" w:bidi="zh-CN"/>
      </w:rPr>
    </w:lvl>
    <w:lvl w:ilvl="2" w:tentative="0">
      <w:start w:val="0"/>
      <w:numFmt w:val="bullet"/>
      <w:lvlText w:val="•"/>
      <w:lvlJc w:val="left"/>
      <w:pPr>
        <w:ind w:left="2101" w:hanging="317"/>
      </w:pPr>
      <w:rPr>
        <w:rFonts w:hint="default"/>
        <w:u w:val="none" w:color="auto"/>
        <w:lang w:val="zh-CN" w:eastAsia="zh-CN" w:bidi="zh-CN"/>
      </w:rPr>
    </w:lvl>
    <w:lvl w:ilvl="3" w:tentative="0">
      <w:start w:val="0"/>
      <w:numFmt w:val="bullet"/>
      <w:lvlText w:val="•"/>
      <w:lvlJc w:val="left"/>
      <w:pPr>
        <w:ind w:left="3031" w:hanging="317"/>
      </w:pPr>
      <w:rPr>
        <w:rFonts w:hint="default"/>
        <w:u w:val="none" w:color="auto"/>
        <w:lang w:val="zh-CN" w:eastAsia="zh-CN" w:bidi="zh-CN"/>
      </w:rPr>
    </w:lvl>
    <w:lvl w:ilvl="4" w:tentative="0">
      <w:start w:val="0"/>
      <w:numFmt w:val="bullet"/>
      <w:lvlText w:val="•"/>
      <w:lvlJc w:val="left"/>
      <w:pPr>
        <w:ind w:left="3962" w:hanging="317"/>
      </w:pPr>
      <w:rPr>
        <w:rFonts w:hint="default"/>
        <w:u w:val="none" w:color="auto"/>
        <w:lang w:val="zh-CN" w:eastAsia="zh-CN" w:bidi="zh-CN"/>
      </w:rPr>
    </w:lvl>
    <w:lvl w:ilvl="5" w:tentative="0">
      <w:start w:val="0"/>
      <w:numFmt w:val="bullet"/>
      <w:lvlText w:val="•"/>
      <w:lvlJc w:val="left"/>
      <w:pPr>
        <w:ind w:left="4892" w:hanging="317"/>
      </w:pPr>
      <w:rPr>
        <w:rFonts w:hint="default"/>
        <w:u w:val="none" w:color="auto"/>
        <w:lang w:val="zh-CN" w:eastAsia="zh-CN" w:bidi="zh-CN"/>
      </w:rPr>
    </w:lvl>
    <w:lvl w:ilvl="6" w:tentative="0">
      <w:start w:val="0"/>
      <w:numFmt w:val="bullet"/>
      <w:lvlText w:val="•"/>
      <w:lvlJc w:val="left"/>
      <w:pPr>
        <w:ind w:left="5823" w:hanging="317"/>
      </w:pPr>
      <w:rPr>
        <w:rFonts w:hint="default"/>
        <w:u w:val="none" w:color="auto"/>
        <w:lang w:val="zh-CN" w:eastAsia="zh-CN" w:bidi="zh-CN"/>
      </w:rPr>
    </w:lvl>
    <w:lvl w:ilvl="7" w:tentative="0">
      <w:start w:val="0"/>
      <w:numFmt w:val="bullet"/>
      <w:lvlText w:val="•"/>
      <w:lvlJc w:val="left"/>
      <w:pPr>
        <w:ind w:left="6753" w:hanging="317"/>
      </w:pPr>
      <w:rPr>
        <w:rFonts w:hint="default"/>
        <w:u w:val="none" w:color="auto"/>
        <w:lang w:val="zh-CN" w:eastAsia="zh-CN" w:bidi="zh-CN"/>
      </w:rPr>
    </w:lvl>
    <w:lvl w:ilvl="8" w:tentative="0">
      <w:start w:val="0"/>
      <w:numFmt w:val="bullet"/>
      <w:lvlText w:val="•"/>
      <w:lvlJc w:val="left"/>
      <w:pPr>
        <w:ind w:left="7684" w:hanging="317"/>
      </w:pPr>
      <w:rPr>
        <w:rFonts w:hint="default"/>
        <w:u w:val="none" w:color="auto"/>
        <w:lang w:val="zh-CN" w:eastAsia="zh-CN" w:bidi="zh-CN"/>
      </w:rPr>
    </w:lvl>
  </w:abstractNum>
  <w:abstractNum w:abstractNumId="2">
    <w:nsid w:val="2E95D47B"/>
    <w:multiLevelType w:val="multilevel"/>
    <w:tmpl w:val="2E95D47B"/>
    <w:lvl w:ilvl="0" w:tentative="0">
      <w:start w:val="1"/>
      <w:numFmt w:val="decimal"/>
      <w:pStyle w:val="4"/>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ZjY4NmVlYjljNTAxY2NhOTE0OGE1NDhhZDI0N2YifQ=="/>
  </w:docVars>
  <w:rsids>
    <w:rsidRoot w:val="00172A27"/>
    <w:rsid w:val="0022317B"/>
    <w:rsid w:val="00302DB5"/>
    <w:rsid w:val="00302F3A"/>
    <w:rsid w:val="005607D6"/>
    <w:rsid w:val="00653222"/>
    <w:rsid w:val="00691F7C"/>
    <w:rsid w:val="00724BD4"/>
    <w:rsid w:val="007C6E94"/>
    <w:rsid w:val="00E8570D"/>
    <w:rsid w:val="0175017E"/>
    <w:rsid w:val="01E925F2"/>
    <w:rsid w:val="02285819"/>
    <w:rsid w:val="023E3C6A"/>
    <w:rsid w:val="028D5673"/>
    <w:rsid w:val="02D346A3"/>
    <w:rsid w:val="038863C7"/>
    <w:rsid w:val="03A9557F"/>
    <w:rsid w:val="042D60EA"/>
    <w:rsid w:val="046F330D"/>
    <w:rsid w:val="04701D1E"/>
    <w:rsid w:val="04E034BC"/>
    <w:rsid w:val="05BE1FE7"/>
    <w:rsid w:val="05F94BA8"/>
    <w:rsid w:val="06341F34"/>
    <w:rsid w:val="068727A0"/>
    <w:rsid w:val="06950CEC"/>
    <w:rsid w:val="07063EDC"/>
    <w:rsid w:val="070E48A8"/>
    <w:rsid w:val="073835B2"/>
    <w:rsid w:val="076958CF"/>
    <w:rsid w:val="079B060F"/>
    <w:rsid w:val="08843E62"/>
    <w:rsid w:val="09210464"/>
    <w:rsid w:val="09866978"/>
    <w:rsid w:val="0A2E7496"/>
    <w:rsid w:val="0A466107"/>
    <w:rsid w:val="0A941F2B"/>
    <w:rsid w:val="0AAD73BC"/>
    <w:rsid w:val="0AEF2AC2"/>
    <w:rsid w:val="0B9D5AB0"/>
    <w:rsid w:val="0BA10DDD"/>
    <w:rsid w:val="0BDD422F"/>
    <w:rsid w:val="0C425774"/>
    <w:rsid w:val="0CA45010"/>
    <w:rsid w:val="0D0C6C6B"/>
    <w:rsid w:val="0D345CCC"/>
    <w:rsid w:val="0D6C792C"/>
    <w:rsid w:val="0DBC505E"/>
    <w:rsid w:val="0DBD0BDC"/>
    <w:rsid w:val="0DCD2DC7"/>
    <w:rsid w:val="0DE02F17"/>
    <w:rsid w:val="0EAB2DDD"/>
    <w:rsid w:val="0EBA46A3"/>
    <w:rsid w:val="0EBB2DAD"/>
    <w:rsid w:val="0F6F4854"/>
    <w:rsid w:val="0F9F0794"/>
    <w:rsid w:val="0FBE1FCA"/>
    <w:rsid w:val="0FC96D34"/>
    <w:rsid w:val="10264A11"/>
    <w:rsid w:val="103E486A"/>
    <w:rsid w:val="106D5B52"/>
    <w:rsid w:val="1090350E"/>
    <w:rsid w:val="10944070"/>
    <w:rsid w:val="10A6372F"/>
    <w:rsid w:val="10DA535D"/>
    <w:rsid w:val="110D2AFF"/>
    <w:rsid w:val="11DF30C9"/>
    <w:rsid w:val="129325F3"/>
    <w:rsid w:val="12FA3B2F"/>
    <w:rsid w:val="13431F92"/>
    <w:rsid w:val="13E11194"/>
    <w:rsid w:val="144A391D"/>
    <w:rsid w:val="14FC0436"/>
    <w:rsid w:val="150E5893"/>
    <w:rsid w:val="15133F2C"/>
    <w:rsid w:val="15436065"/>
    <w:rsid w:val="15475B55"/>
    <w:rsid w:val="15C3657D"/>
    <w:rsid w:val="163D1F3A"/>
    <w:rsid w:val="16414AC9"/>
    <w:rsid w:val="188C4113"/>
    <w:rsid w:val="190378FF"/>
    <w:rsid w:val="191A46EE"/>
    <w:rsid w:val="191E4E53"/>
    <w:rsid w:val="19647370"/>
    <w:rsid w:val="19DE1C05"/>
    <w:rsid w:val="1A185E2C"/>
    <w:rsid w:val="1A3C6E09"/>
    <w:rsid w:val="1A657CD8"/>
    <w:rsid w:val="1AA97D25"/>
    <w:rsid w:val="1B87260E"/>
    <w:rsid w:val="1BE91714"/>
    <w:rsid w:val="1BFB4C41"/>
    <w:rsid w:val="1C0C5403"/>
    <w:rsid w:val="1C511068"/>
    <w:rsid w:val="1CB03FE0"/>
    <w:rsid w:val="1CB67972"/>
    <w:rsid w:val="1CD07137"/>
    <w:rsid w:val="1CF12CD2"/>
    <w:rsid w:val="1D3772E3"/>
    <w:rsid w:val="1D3F5364"/>
    <w:rsid w:val="1D9C6C71"/>
    <w:rsid w:val="1DD02C25"/>
    <w:rsid w:val="1E7E7378"/>
    <w:rsid w:val="1F0D4887"/>
    <w:rsid w:val="1F86727A"/>
    <w:rsid w:val="1F93095F"/>
    <w:rsid w:val="1FB449F5"/>
    <w:rsid w:val="1FC01B05"/>
    <w:rsid w:val="20220D88"/>
    <w:rsid w:val="202D724A"/>
    <w:rsid w:val="20432E03"/>
    <w:rsid w:val="20CE712B"/>
    <w:rsid w:val="20E701EC"/>
    <w:rsid w:val="21B66AE8"/>
    <w:rsid w:val="21EF5977"/>
    <w:rsid w:val="2211172D"/>
    <w:rsid w:val="22456F98"/>
    <w:rsid w:val="22A243CB"/>
    <w:rsid w:val="233944AA"/>
    <w:rsid w:val="23610B8C"/>
    <w:rsid w:val="241D716E"/>
    <w:rsid w:val="243A0633"/>
    <w:rsid w:val="259137B5"/>
    <w:rsid w:val="25CC7C14"/>
    <w:rsid w:val="2613091A"/>
    <w:rsid w:val="265909F3"/>
    <w:rsid w:val="26BD3DC8"/>
    <w:rsid w:val="27621A0B"/>
    <w:rsid w:val="279E7B84"/>
    <w:rsid w:val="27B103DE"/>
    <w:rsid w:val="285445B2"/>
    <w:rsid w:val="28D24D9C"/>
    <w:rsid w:val="28FE7045"/>
    <w:rsid w:val="2941798C"/>
    <w:rsid w:val="294C5129"/>
    <w:rsid w:val="295C70D0"/>
    <w:rsid w:val="296543A4"/>
    <w:rsid w:val="2A8F70B0"/>
    <w:rsid w:val="2AE43776"/>
    <w:rsid w:val="2B1D5459"/>
    <w:rsid w:val="2CB01DDA"/>
    <w:rsid w:val="2CDC2BCF"/>
    <w:rsid w:val="2D141CF6"/>
    <w:rsid w:val="2D197980"/>
    <w:rsid w:val="2D297497"/>
    <w:rsid w:val="2D984126"/>
    <w:rsid w:val="2E0A4375"/>
    <w:rsid w:val="2E471A2B"/>
    <w:rsid w:val="2E6740D2"/>
    <w:rsid w:val="2E6B5FB9"/>
    <w:rsid w:val="2ED8288A"/>
    <w:rsid w:val="2F1C72B3"/>
    <w:rsid w:val="300246FB"/>
    <w:rsid w:val="30793AE8"/>
    <w:rsid w:val="30843362"/>
    <w:rsid w:val="319B3695"/>
    <w:rsid w:val="32332253"/>
    <w:rsid w:val="324271A8"/>
    <w:rsid w:val="32B75C71"/>
    <w:rsid w:val="331F3816"/>
    <w:rsid w:val="333F226C"/>
    <w:rsid w:val="33C26030"/>
    <w:rsid w:val="35201A23"/>
    <w:rsid w:val="35437DFC"/>
    <w:rsid w:val="35843E04"/>
    <w:rsid w:val="35B540D6"/>
    <w:rsid w:val="361938E0"/>
    <w:rsid w:val="36C144C3"/>
    <w:rsid w:val="371E5C74"/>
    <w:rsid w:val="388C7CC2"/>
    <w:rsid w:val="38B92676"/>
    <w:rsid w:val="397F500E"/>
    <w:rsid w:val="39B20761"/>
    <w:rsid w:val="39F257E0"/>
    <w:rsid w:val="3A1514CF"/>
    <w:rsid w:val="3A1F1997"/>
    <w:rsid w:val="3A284555"/>
    <w:rsid w:val="3B096510"/>
    <w:rsid w:val="3B414529"/>
    <w:rsid w:val="3B47240E"/>
    <w:rsid w:val="3B7C2F21"/>
    <w:rsid w:val="3B8A41D3"/>
    <w:rsid w:val="3BC00DC4"/>
    <w:rsid w:val="3C651D50"/>
    <w:rsid w:val="3CF7310E"/>
    <w:rsid w:val="3D31661F"/>
    <w:rsid w:val="3D804EB1"/>
    <w:rsid w:val="3DDB2BAE"/>
    <w:rsid w:val="3E103B9E"/>
    <w:rsid w:val="3E2829E9"/>
    <w:rsid w:val="3E35535E"/>
    <w:rsid w:val="3E5113D8"/>
    <w:rsid w:val="3EEC6CA2"/>
    <w:rsid w:val="3FB452E6"/>
    <w:rsid w:val="3FF744E4"/>
    <w:rsid w:val="403D54CD"/>
    <w:rsid w:val="408028ED"/>
    <w:rsid w:val="41212AAF"/>
    <w:rsid w:val="4178455B"/>
    <w:rsid w:val="41B873F1"/>
    <w:rsid w:val="41BB6E00"/>
    <w:rsid w:val="41CF3C5E"/>
    <w:rsid w:val="41FB71FC"/>
    <w:rsid w:val="426A68F1"/>
    <w:rsid w:val="426B29F2"/>
    <w:rsid w:val="42754E3B"/>
    <w:rsid w:val="42ED38B0"/>
    <w:rsid w:val="44173115"/>
    <w:rsid w:val="442716E3"/>
    <w:rsid w:val="44623B29"/>
    <w:rsid w:val="44CB7E92"/>
    <w:rsid w:val="44D53D34"/>
    <w:rsid w:val="45551BA2"/>
    <w:rsid w:val="45E82159"/>
    <w:rsid w:val="460C19D8"/>
    <w:rsid w:val="46767799"/>
    <w:rsid w:val="475036EC"/>
    <w:rsid w:val="476304E5"/>
    <w:rsid w:val="48407E8B"/>
    <w:rsid w:val="48941C0A"/>
    <w:rsid w:val="48F03833"/>
    <w:rsid w:val="497669A7"/>
    <w:rsid w:val="497715E9"/>
    <w:rsid w:val="4A304D72"/>
    <w:rsid w:val="4A9D7ADB"/>
    <w:rsid w:val="4ADA08DD"/>
    <w:rsid w:val="4B302190"/>
    <w:rsid w:val="4BBA1ED6"/>
    <w:rsid w:val="4C0D05F0"/>
    <w:rsid w:val="4C6063F0"/>
    <w:rsid w:val="4D237C5B"/>
    <w:rsid w:val="4DB33731"/>
    <w:rsid w:val="4DB34E9F"/>
    <w:rsid w:val="4E040F77"/>
    <w:rsid w:val="4F0478A8"/>
    <w:rsid w:val="4F5368C9"/>
    <w:rsid w:val="4F570614"/>
    <w:rsid w:val="4F7A3E56"/>
    <w:rsid w:val="5051384E"/>
    <w:rsid w:val="50932863"/>
    <w:rsid w:val="50C64757"/>
    <w:rsid w:val="5147420C"/>
    <w:rsid w:val="51801680"/>
    <w:rsid w:val="52247F23"/>
    <w:rsid w:val="524B7D2C"/>
    <w:rsid w:val="525E7F64"/>
    <w:rsid w:val="528B597C"/>
    <w:rsid w:val="53277E51"/>
    <w:rsid w:val="53C77F81"/>
    <w:rsid w:val="54A11E85"/>
    <w:rsid w:val="54C60539"/>
    <w:rsid w:val="55CE5FAF"/>
    <w:rsid w:val="568D4A8B"/>
    <w:rsid w:val="56B714EC"/>
    <w:rsid w:val="5787376C"/>
    <w:rsid w:val="58150BC0"/>
    <w:rsid w:val="581847D6"/>
    <w:rsid w:val="58340631"/>
    <w:rsid w:val="588621CE"/>
    <w:rsid w:val="58AC03AC"/>
    <w:rsid w:val="58B3037A"/>
    <w:rsid w:val="595C637A"/>
    <w:rsid w:val="598F3C15"/>
    <w:rsid w:val="5A1256BA"/>
    <w:rsid w:val="5AB4136D"/>
    <w:rsid w:val="5AB51CCA"/>
    <w:rsid w:val="5AB57322"/>
    <w:rsid w:val="5AB86B82"/>
    <w:rsid w:val="5B1C4013"/>
    <w:rsid w:val="5BC0596D"/>
    <w:rsid w:val="5BE5635E"/>
    <w:rsid w:val="5C03587B"/>
    <w:rsid w:val="5C4805D9"/>
    <w:rsid w:val="5D164A17"/>
    <w:rsid w:val="5DA53F1B"/>
    <w:rsid w:val="5DC63FF9"/>
    <w:rsid w:val="5E19766F"/>
    <w:rsid w:val="5E2B6069"/>
    <w:rsid w:val="5E785A05"/>
    <w:rsid w:val="5EEF11CE"/>
    <w:rsid w:val="5F8676E8"/>
    <w:rsid w:val="5FC627A0"/>
    <w:rsid w:val="5FD076A0"/>
    <w:rsid w:val="602C137F"/>
    <w:rsid w:val="60CC0666"/>
    <w:rsid w:val="61393910"/>
    <w:rsid w:val="61C61CF3"/>
    <w:rsid w:val="61DA4AD9"/>
    <w:rsid w:val="629D4803"/>
    <w:rsid w:val="62AE498D"/>
    <w:rsid w:val="63D57455"/>
    <w:rsid w:val="63E312E7"/>
    <w:rsid w:val="63FF44D2"/>
    <w:rsid w:val="64AB0CD1"/>
    <w:rsid w:val="64D84E1A"/>
    <w:rsid w:val="65675ED4"/>
    <w:rsid w:val="66154D09"/>
    <w:rsid w:val="66773813"/>
    <w:rsid w:val="6683497C"/>
    <w:rsid w:val="676E5CC7"/>
    <w:rsid w:val="67A755AC"/>
    <w:rsid w:val="67E14BAB"/>
    <w:rsid w:val="67EE0AE5"/>
    <w:rsid w:val="67F71E56"/>
    <w:rsid w:val="680A0CAC"/>
    <w:rsid w:val="683A302B"/>
    <w:rsid w:val="684C44B3"/>
    <w:rsid w:val="68880F3A"/>
    <w:rsid w:val="68A13DAA"/>
    <w:rsid w:val="690F1726"/>
    <w:rsid w:val="6A2D5CB0"/>
    <w:rsid w:val="6BB90159"/>
    <w:rsid w:val="6C111246"/>
    <w:rsid w:val="6C124248"/>
    <w:rsid w:val="6C6B059F"/>
    <w:rsid w:val="6CA00B62"/>
    <w:rsid w:val="6CFE27E3"/>
    <w:rsid w:val="6D0517E7"/>
    <w:rsid w:val="6D274D94"/>
    <w:rsid w:val="6D955447"/>
    <w:rsid w:val="6DD01AB0"/>
    <w:rsid w:val="6DEB139F"/>
    <w:rsid w:val="6E5D0773"/>
    <w:rsid w:val="6E8B3FD1"/>
    <w:rsid w:val="6E9D5013"/>
    <w:rsid w:val="6F4D02A4"/>
    <w:rsid w:val="6FDB7D0C"/>
    <w:rsid w:val="706B3710"/>
    <w:rsid w:val="706B4417"/>
    <w:rsid w:val="70784F6A"/>
    <w:rsid w:val="70B2470E"/>
    <w:rsid w:val="710D46D2"/>
    <w:rsid w:val="71817101"/>
    <w:rsid w:val="71943263"/>
    <w:rsid w:val="71A60683"/>
    <w:rsid w:val="71B80224"/>
    <w:rsid w:val="72032E67"/>
    <w:rsid w:val="720B21A0"/>
    <w:rsid w:val="72775B5D"/>
    <w:rsid w:val="72E163D5"/>
    <w:rsid w:val="730651BF"/>
    <w:rsid w:val="738D54B9"/>
    <w:rsid w:val="751540E3"/>
    <w:rsid w:val="757762DF"/>
    <w:rsid w:val="76085468"/>
    <w:rsid w:val="760B64AF"/>
    <w:rsid w:val="7630676D"/>
    <w:rsid w:val="764861AD"/>
    <w:rsid w:val="765A1D4D"/>
    <w:rsid w:val="7671300D"/>
    <w:rsid w:val="772B58B2"/>
    <w:rsid w:val="77822AD2"/>
    <w:rsid w:val="7846297D"/>
    <w:rsid w:val="78EA52F9"/>
    <w:rsid w:val="79487052"/>
    <w:rsid w:val="79C142AC"/>
    <w:rsid w:val="79E06FD9"/>
    <w:rsid w:val="7A1E34AC"/>
    <w:rsid w:val="7A2B3BCE"/>
    <w:rsid w:val="7AA5597C"/>
    <w:rsid w:val="7AC3206E"/>
    <w:rsid w:val="7AFF6ACD"/>
    <w:rsid w:val="7B436E21"/>
    <w:rsid w:val="7B635BF4"/>
    <w:rsid w:val="7B9003DA"/>
    <w:rsid w:val="7BF11E66"/>
    <w:rsid w:val="7C4D49C6"/>
    <w:rsid w:val="7CAA6238"/>
    <w:rsid w:val="7D3B579A"/>
    <w:rsid w:val="7DA02855"/>
    <w:rsid w:val="7DC73E5B"/>
    <w:rsid w:val="7DC73F51"/>
    <w:rsid w:val="7E134C71"/>
    <w:rsid w:val="7E45260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43"/>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6">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List 3"/>
    <w:basedOn w:val="1"/>
    <w:unhideWhenUsed/>
    <w:qFormat/>
    <w:uiPriority w:val="0"/>
    <w:pPr>
      <w:spacing w:beforeLines="0" w:afterLines="0"/>
    </w:pPr>
    <w:rPr>
      <w:rFonts w:hint="default"/>
      <w:sz w:val="21"/>
      <w:szCs w:val="20"/>
    </w:rPr>
  </w:style>
  <w:style w:type="paragraph" w:styleId="8">
    <w:name w:val="Normal Indent"/>
    <w:basedOn w:val="1"/>
    <w:unhideWhenUsed/>
    <w:qFormat/>
    <w:uiPriority w:val="0"/>
    <w:pPr>
      <w:spacing w:beforeLines="0" w:afterLines="0"/>
      <w:ind w:firstLine="420"/>
    </w:pPr>
    <w:rPr>
      <w:rFonts w:hint="default"/>
      <w:sz w:val="21"/>
      <w:szCs w:val="20"/>
    </w:rPr>
  </w:style>
  <w:style w:type="paragraph" w:styleId="9">
    <w:name w:val="Body Text Indent"/>
    <w:basedOn w:val="1"/>
    <w:next w:val="10"/>
    <w:link w:val="34"/>
    <w:autoRedefine/>
    <w:qFormat/>
    <w:uiPriority w:val="0"/>
    <w:pPr>
      <w:spacing w:after="120"/>
      <w:ind w:left="420" w:leftChars="200"/>
    </w:pPr>
  </w:style>
  <w:style w:type="paragraph" w:styleId="10">
    <w:name w:val="envelope return"/>
    <w:basedOn w:val="1"/>
    <w:autoRedefine/>
    <w:unhideWhenUsed/>
    <w:qFormat/>
    <w:uiPriority w:val="99"/>
    <w:pPr>
      <w:snapToGrid w:val="0"/>
      <w:ind w:firstLine="200"/>
    </w:pPr>
    <w:rPr>
      <w:rFonts w:ascii="Arial" w:hAnsi="Arial" w:cs="Arial"/>
      <w:szCs w:val="20"/>
    </w:rPr>
  </w:style>
  <w:style w:type="paragraph" w:styleId="11">
    <w:name w:val="Plain Text"/>
    <w:basedOn w:val="1"/>
    <w:link w:val="35"/>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next w:val="14"/>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sz w:val="18"/>
      <w:szCs w:val="18"/>
    </w:rPr>
  </w:style>
  <w:style w:type="paragraph" w:styleId="17">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autoRedefine/>
    <w:qFormat/>
    <w:uiPriority w:val="0"/>
    <w:pPr>
      <w:tabs>
        <w:tab w:val="left" w:pos="450"/>
      </w:tabs>
      <w:ind w:left="450" w:hanging="450"/>
      <w:jc w:val="center"/>
    </w:pPr>
    <w:rPr>
      <w:rFonts w:ascii="黑体" w:eastAsia="黑体"/>
      <w:sz w:val="32"/>
      <w:szCs w:val="20"/>
    </w:rPr>
  </w:style>
  <w:style w:type="paragraph" w:styleId="19">
    <w:name w:val="Body Text First Indent"/>
    <w:autoRedefine/>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9"/>
    <w:next w:val="1"/>
    <w:autoRedefine/>
    <w:qFormat/>
    <w:uiPriority w:val="0"/>
    <w:pPr>
      <w:ind w:firstLine="420" w:firstLineChars="200"/>
    </w:pPr>
    <w:rPr>
      <w:rFonts w:ascii="Calibri" w:hAnsi="Calibri"/>
      <w:szCs w:val="22"/>
    </w:rPr>
  </w:style>
  <w:style w:type="table" w:styleId="22">
    <w:name w:val="Table Grid"/>
    <w:basedOn w:val="2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autoRedefine/>
    <w:qFormat/>
    <w:uiPriority w:val="0"/>
  </w:style>
  <w:style w:type="character" w:styleId="25">
    <w:name w:val="Hyperlink"/>
    <w:basedOn w:val="23"/>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6">
    <w:name w:val="footnote reference"/>
    <w:autoRedefine/>
    <w:unhideWhenUsed/>
    <w:qFormat/>
    <w:uiPriority w:val="0"/>
    <w:rPr>
      <w:vertAlign w:val="superscript"/>
    </w:rPr>
  </w:style>
  <w:style w:type="paragraph" w:customStyle="1" w:styleId="27">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28">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font61"/>
    <w:basedOn w:val="23"/>
    <w:autoRedefine/>
    <w:qFormat/>
    <w:uiPriority w:val="0"/>
    <w:rPr>
      <w:rFonts w:hint="eastAsia" w:ascii="宋体" w:hAnsi="宋体" w:eastAsia="宋体" w:cs="宋体"/>
      <w:color w:val="000000"/>
      <w:sz w:val="20"/>
      <w:szCs w:val="20"/>
      <w:u w:val="none"/>
    </w:rPr>
  </w:style>
  <w:style w:type="character" w:customStyle="1" w:styleId="31">
    <w:name w:val="font141"/>
    <w:basedOn w:val="23"/>
    <w:autoRedefine/>
    <w:qFormat/>
    <w:uiPriority w:val="0"/>
    <w:rPr>
      <w:rFonts w:hint="eastAsia" w:ascii="宋体" w:hAnsi="宋体" w:eastAsia="宋体" w:cs="宋体"/>
      <w:color w:val="000000"/>
      <w:sz w:val="24"/>
      <w:szCs w:val="24"/>
      <w:u w:val="none"/>
      <w:vertAlign w:val="superscript"/>
    </w:rPr>
  </w:style>
  <w:style w:type="paragraph" w:customStyle="1" w:styleId="32">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3">
    <w:name w:val="List Paragraph"/>
    <w:basedOn w:val="1"/>
    <w:autoRedefine/>
    <w:qFormat/>
    <w:uiPriority w:val="1"/>
    <w:pPr>
      <w:ind w:left="235" w:hanging="527"/>
    </w:pPr>
    <w:rPr>
      <w:rFonts w:ascii="宋体" w:hAnsi="宋体" w:eastAsia="宋体" w:cs="宋体"/>
      <w:lang w:val="zh-CN" w:eastAsia="zh-CN" w:bidi="zh-CN"/>
    </w:rPr>
  </w:style>
  <w:style w:type="character" w:customStyle="1" w:styleId="34">
    <w:name w:val="正文文本缩进 Char"/>
    <w:link w:val="9"/>
    <w:autoRedefine/>
    <w:qFormat/>
    <w:uiPriority w:val="0"/>
  </w:style>
  <w:style w:type="character" w:customStyle="1" w:styleId="35">
    <w:name w:val="纯文本 Char"/>
    <w:link w:val="11"/>
    <w:qFormat/>
    <w:uiPriority w:val="0"/>
    <w:rPr>
      <w:rFonts w:ascii="宋体" w:hAnsi="Courier New"/>
      <w:szCs w:val="20"/>
    </w:rPr>
  </w:style>
  <w:style w:type="paragraph" w:customStyle="1" w:styleId="36">
    <w:name w:val="Table Paragraph"/>
    <w:basedOn w:val="1"/>
    <w:autoRedefine/>
    <w:qFormat/>
    <w:uiPriority w:val="1"/>
    <w:rPr>
      <w:rFonts w:ascii="宋体" w:hAnsi="宋体" w:eastAsia="宋体" w:cs="宋体"/>
    </w:rPr>
  </w:style>
  <w:style w:type="table" w:customStyle="1" w:styleId="37">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39">
    <w:name w:val="font11"/>
    <w:basedOn w:val="23"/>
    <w:autoRedefine/>
    <w:qFormat/>
    <w:uiPriority w:val="0"/>
    <w:rPr>
      <w:rFonts w:hint="eastAsia" w:ascii="微软雅黑" w:hAnsi="微软雅黑" w:eastAsia="微软雅黑" w:cs="微软雅黑"/>
      <w:b/>
      <w:bCs/>
      <w:color w:val="000000"/>
      <w:sz w:val="24"/>
      <w:szCs w:val="24"/>
      <w:u w:val="none"/>
    </w:rPr>
  </w:style>
  <w:style w:type="character" w:customStyle="1" w:styleId="40">
    <w:name w:val="font21"/>
    <w:basedOn w:val="23"/>
    <w:autoRedefine/>
    <w:qFormat/>
    <w:uiPriority w:val="0"/>
    <w:rPr>
      <w:rFonts w:hint="eastAsia" w:ascii="微软雅黑" w:hAnsi="微软雅黑" w:eastAsia="微软雅黑" w:cs="微软雅黑"/>
      <w:color w:val="000000"/>
      <w:sz w:val="24"/>
      <w:szCs w:val="24"/>
      <w:u w:val="none"/>
    </w:rPr>
  </w:style>
  <w:style w:type="paragraph" w:customStyle="1" w:styleId="41">
    <w:name w:val="null3"/>
    <w:autoRedefine/>
    <w:qFormat/>
    <w:uiPriority w:val="0"/>
    <w:rPr>
      <w:rFonts w:hint="eastAsia" w:ascii="Calibri" w:hAnsi="Calibri" w:eastAsia="宋体" w:cs="Times New Roman"/>
      <w:lang w:val="en-US" w:eastAsia="zh-Hans" w:bidi="ar-SA"/>
    </w:rPr>
  </w:style>
  <w:style w:type="character" w:customStyle="1" w:styleId="42">
    <w:name w:val="font121"/>
    <w:unhideWhenUsed/>
    <w:qFormat/>
    <w:uiPriority w:val="0"/>
    <w:rPr>
      <w:rFonts w:hint="default" w:ascii="Calibri" w:hAnsi="Calibri" w:eastAsia="宋体" w:cs="Calibri"/>
      <w:color w:val="000000"/>
      <w:sz w:val="24"/>
      <w:szCs w:val="24"/>
    </w:rPr>
  </w:style>
  <w:style w:type="character" w:customStyle="1" w:styleId="43">
    <w:name w:val="标题 2 Char"/>
    <w:link w:val="4"/>
    <w:unhideWhenUsed/>
    <w:qFormat/>
    <w:uiPriority w:val="0"/>
    <w:rPr>
      <w:rFonts w:hint="default"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23065</Words>
  <Characters>24173</Characters>
  <Lines>1</Lines>
  <Paragraphs>1</Paragraphs>
  <TotalTime>36</TotalTime>
  <ScaleCrop>false</ScaleCrop>
  <LinksUpToDate>false</LinksUpToDate>
  <CharactersWithSpaces>31577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么King</cp:lastModifiedBy>
  <cp:lastPrinted>2024-09-11T01:43:00Z</cp:lastPrinted>
  <dcterms:modified xsi:type="dcterms:W3CDTF">2024-09-20T10:25:31Z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E4E4BE12606E4D6BA04208285F71F2FF_13</vt:lpwstr>
  </property>
</Properties>
</file>